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A1" w:rsidRPr="00F97758" w:rsidRDefault="00F67EA1" w:rsidP="00F67EA1">
      <w:pPr>
        <w:tabs>
          <w:tab w:val="left" w:pos="426"/>
        </w:tabs>
        <w:spacing w:line="276" w:lineRule="auto"/>
        <w:ind w:right="-7"/>
        <w:jc w:val="center"/>
        <w:rPr>
          <w:rFonts w:asciiTheme="majorHAnsi" w:hAnsiTheme="majorHAnsi" w:cstheme="majorHAnsi"/>
          <w:b/>
          <w:bCs/>
          <w:color w:val="0000FF"/>
          <w:sz w:val="40"/>
          <w:szCs w:val="40"/>
          <w:bdr w:val="thinThickSmallGap" w:sz="24" w:space="0" w:color="auto" w:frame="1"/>
        </w:rPr>
      </w:pPr>
      <w:r w:rsidRPr="00F97758">
        <w:rPr>
          <w:rFonts w:asciiTheme="majorHAnsi" w:hAnsiTheme="majorHAnsi" w:cstheme="majorHAnsi"/>
          <w:b/>
          <w:bCs/>
          <w:color w:val="0000FF"/>
          <w:sz w:val="40"/>
          <w:szCs w:val="40"/>
          <w:highlight w:val="yellow"/>
          <w:bdr w:val="thinThickSmallGap" w:sz="24" w:space="0" w:color="auto" w:frame="1"/>
        </w:rPr>
        <w:t>BÀI 16 LỰC TƯƠNG TÁC GIỮA HAI ĐIỆN TÍCH</w:t>
      </w: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r w:rsidRPr="00F97758">
        <w:rPr>
          <w:rFonts w:asciiTheme="majorHAnsi" w:hAnsiTheme="majorHAnsi" w:cstheme="majorHAnsi"/>
          <w:b/>
          <w:bCs/>
          <w:color w:val="FF0000"/>
          <w:sz w:val="26"/>
          <w:szCs w:val="26"/>
        </w:rPr>
        <w:t>A. TÓM TĂT LÝ THUYẾT</w:t>
      </w: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r w:rsidRPr="00F97758">
        <w:rPr>
          <w:rFonts w:asciiTheme="majorHAnsi" w:hAnsiTheme="majorHAnsi" w:cstheme="majorHAnsi"/>
          <w:b/>
          <w:bCs/>
          <w:color w:val="FF0000"/>
          <w:sz w:val="26"/>
          <w:szCs w:val="26"/>
        </w:rPr>
        <w:tab/>
        <w:t>I. LỰC HÚT, LỰC ĐẨY GIỮA CÁC ĐIỆN TÍCH:</w:t>
      </w: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r w:rsidRPr="00F97758">
        <w:rPr>
          <w:rFonts w:asciiTheme="majorHAnsi" w:hAnsiTheme="majorHAnsi" w:cstheme="majorHAnsi"/>
          <w:noProof/>
          <w:sz w:val="26"/>
          <w:szCs w:val="26"/>
          <w:lang w:val="vi-VN" w:eastAsia="vi-VN"/>
        </w:rPr>
        <w:drawing>
          <wp:anchor distT="0" distB="0" distL="114300" distR="114300" simplePos="0" relativeHeight="251659264" behindDoc="1" locked="0" layoutInCell="1" allowOverlap="1" wp14:anchorId="103DCDBD" wp14:editId="2E0A75C5">
            <wp:simplePos x="0" y="0"/>
            <wp:positionH relativeFrom="column">
              <wp:posOffset>3829050</wp:posOffset>
            </wp:positionH>
            <wp:positionV relativeFrom="paragraph">
              <wp:posOffset>229870</wp:posOffset>
            </wp:positionV>
            <wp:extent cx="2329815" cy="2867660"/>
            <wp:effectExtent l="0" t="0" r="0" b="8890"/>
            <wp:wrapSquare wrapText="bothSides"/>
            <wp:docPr id="213339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9815" cy="286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758">
        <w:rPr>
          <w:rFonts w:asciiTheme="majorHAnsi" w:hAnsiTheme="majorHAnsi" w:cstheme="majorHAnsi"/>
          <w:color w:val="FF0000"/>
          <w:sz w:val="26"/>
          <w:szCs w:val="26"/>
        </w:rPr>
        <w:tab/>
      </w:r>
      <w:r w:rsidRPr="00F97758">
        <w:rPr>
          <w:rFonts w:asciiTheme="majorHAnsi" w:hAnsiTheme="majorHAnsi" w:cstheme="majorHAnsi"/>
          <w:color w:val="FF0000"/>
          <w:sz w:val="26"/>
          <w:szCs w:val="26"/>
        </w:rPr>
        <w:sym w:font="Wingdings" w:char="F08C"/>
      </w:r>
      <w:r w:rsidRPr="00F97758">
        <w:rPr>
          <w:rFonts w:asciiTheme="majorHAnsi" w:hAnsiTheme="majorHAnsi" w:cstheme="majorHAnsi"/>
          <w:color w:val="FF0000"/>
          <w:sz w:val="26"/>
          <w:szCs w:val="26"/>
        </w:rPr>
        <w:t xml:space="preserve"> </w:t>
      </w:r>
      <w:r w:rsidRPr="00F97758">
        <w:rPr>
          <w:rFonts w:asciiTheme="majorHAnsi" w:hAnsiTheme="majorHAnsi" w:cstheme="majorHAnsi"/>
          <w:b/>
          <w:bCs/>
          <w:color w:val="FF0000"/>
          <w:sz w:val="26"/>
          <w:szCs w:val="26"/>
        </w:rPr>
        <w:t>Thí nghiệm sự nhiễm điện của các vật:</w:t>
      </w:r>
    </w:p>
    <w:p w:rsidR="00F67EA1" w:rsidRPr="00F97758" w:rsidRDefault="00F67EA1" w:rsidP="00F97758">
      <w:pPr>
        <w:widowControl w:val="0"/>
        <w:tabs>
          <w:tab w:val="left" w:pos="426"/>
          <w:tab w:val="left" w:pos="560"/>
        </w:tabs>
        <w:spacing w:line="276" w:lineRule="auto"/>
        <w:ind w:right="-7"/>
        <w:jc w:val="both"/>
        <w:rPr>
          <w:rFonts w:asciiTheme="majorHAnsi" w:hAnsiTheme="majorHAnsi" w:cstheme="majorHAnsi"/>
          <w:sz w:val="26"/>
          <w:szCs w:val="26"/>
          <w:lang w:val="nl-NL"/>
        </w:rPr>
      </w:pPr>
      <w:r w:rsidRPr="00F97758">
        <w:rPr>
          <w:rFonts w:asciiTheme="majorHAnsi" w:hAnsiTheme="majorHAnsi" w:cstheme="majorHAnsi"/>
          <w:sz w:val="26"/>
          <w:szCs w:val="26"/>
        </w:rPr>
        <w:tab/>
      </w:r>
      <w:r w:rsidRPr="00F97758">
        <w:rPr>
          <w:rFonts w:asciiTheme="majorHAnsi" w:hAnsiTheme="majorHAnsi" w:cstheme="majorHAnsi"/>
          <w:sz w:val="26"/>
          <w:szCs w:val="26"/>
          <w:lang w:val="nl-NL"/>
        </w:rPr>
        <w:tab/>
        <w:t>- Khi cọ xát những vật như thanh thủy tinh, thanh nhựa, mãnh poliêtilen,… vào lụa hoặc dạ…thì những vật đó sẽ hút được những vật nhẹ như giấy, sợi bông… Ta nói rằng những vật đó đã bị nhiễm điện.</w:t>
      </w:r>
    </w:p>
    <w:p w:rsidR="00F67EA1" w:rsidRPr="00F97758" w:rsidRDefault="00F67EA1" w:rsidP="00F67EA1">
      <w:pPr>
        <w:tabs>
          <w:tab w:val="left" w:pos="426"/>
        </w:tabs>
        <w:spacing w:line="276" w:lineRule="auto"/>
        <w:ind w:right="-7"/>
        <w:jc w:val="both"/>
        <w:rPr>
          <w:rFonts w:asciiTheme="majorHAnsi" w:hAnsiTheme="majorHAnsi" w:cstheme="majorHAnsi"/>
          <w:sz w:val="26"/>
          <w:szCs w:val="26"/>
          <w:lang w:val="nl-NL"/>
        </w:rPr>
      </w:pPr>
      <w:r w:rsidRPr="00F97758">
        <w:rPr>
          <w:rFonts w:asciiTheme="majorHAnsi" w:hAnsiTheme="majorHAnsi" w:cstheme="majorHAnsi"/>
          <w:sz w:val="26"/>
          <w:szCs w:val="26"/>
          <w:lang w:val="nl-NL"/>
        </w:rPr>
        <w:tab/>
        <w:t>- Nhờ hiện tượng này mà ta có thể kiểm tra được một vật có nhiễm điện hay không.</w:t>
      </w:r>
    </w:p>
    <w:p w:rsidR="00F67EA1" w:rsidRPr="00F97758" w:rsidRDefault="00F67EA1" w:rsidP="00F67EA1">
      <w:pPr>
        <w:tabs>
          <w:tab w:val="left" w:pos="426"/>
        </w:tabs>
        <w:spacing w:line="276" w:lineRule="auto"/>
        <w:ind w:right="-7"/>
        <w:rPr>
          <w:rFonts w:asciiTheme="majorHAnsi" w:hAnsiTheme="majorHAnsi" w:cstheme="majorHAnsi"/>
          <w:b/>
          <w:bCs/>
          <w:color w:val="FF0000"/>
          <w:sz w:val="26"/>
          <w:szCs w:val="26"/>
        </w:rPr>
      </w:pPr>
      <w:r w:rsidRPr="00F97758">
        <w:rPr>
          <w:rFonts w:asciiTheme="majorHAnsi" w:hAnsiTheme="majorHAnsi" w:cstheme="majorHAnsi"/>
          <w:color w:val="FF0000"/>
          <w:sz w:val="26"/>
          <w:szCs w:val="26"/>
        </w:rPr>
        <w:tab/>
      </w:r>
      <w:r w:rsidRPr="00F97758">
        <w:rPr>
          <w:rFonts w:asciiTheme="majorHAnsi" w:hAnsiTheme="majorHAnsi" w:cstheme="majorHAnsi"/>
          <w:color w:val="FF0000"/>
          <w:sz w:val="26"/>
          <w:szCs w:val="26"/>
        </w:rPr>
        <w:sym w:font="Wingdings" w:char="F08D"/>
      </w:r>
      <w:r w:rsidRPr="00F97758">
        <w:rPr>
          <w:rFonts w:asciiTheme="majorHAnsi" w:hAnsiTheme="majorHAnsi" w:cstheme="majorHAnsi"/>
          <w:color w:val="FF0000"/>
          <w:sz w:val="26"/>
          <w:szCs w:val="26"/>
        </w:rPr>
        <w:t xml:space="preserve"> </w:t>
      </w:r>
      <w:r w:rsidRPr="00F97758">
        <w:rPr>
          <w:rFonts w:asciiTheme="majorHAnsi" w:hAnsiTheme="majorHAnsi" w:cstheme="majorHAnsi"/>
          <w:b/>
          <w:bCs/>
          <w:color w:val="FF0000"/>
          <w:sz w:val="26"/>
          <w:szCs w:val="26"/>
        </w:rPr>
        <w:t>Lực biểu diễn tương tác giữa các điện tích:</w:t>
      </w:r>
    </w:p>
    <w:p w:rsidR="00F67EA1" w:rsidRPr="00F97758" w:rsidRDefault="00F67EA1" w:rsidP="00F67EA1">
      <w:pPr>
        <w:tabs>
          <w:tab w:val="left" w:pos="426"/>
        </w:tabs>
        <w:spacing w:line="276" w:lineRule="auto"/>
        <w:ind w:right="-7"/>
        <w:jc w:val="center"/>
        <w:rPr>
          <w:rFonts w:asciiTheme="majorHAnsi" w:hAnsiTheme="majorHAnsi" w:cstheme="majorHAnsi"/>
          <w:color w:val="FF0000"/>
          <w:sz w:val="26"/>
          <w:szCs w:val="26"/>
        </w:rPr>
      </w:pPr>
      <w:r w:rsidRPr="00F97758">
        <w:rPr>
          <w:rFonts w:asciiTheme="majorHAnsi" w:hAnsiTheme="majorHAnsi" w:cstheme="majorHAnsi"/>
          <w:noProof/>
          <w:sz w:val="26"/>
          <w:szCs w:val="26"/>
          <w:lang w:val="vi-VN" w:eastAsia="vi-VN"/>
        </w:rPr>
        <w:drawing>
          <wp:inline distT="0" distB="0" distL="0" distR="0" wp14:anchorId="7DB4E987" wp14:editId="206FD84E">
            <wp:extent cx="3315288" cy="1188958"/>
            <wp:effectExtent l="0" t="0" r="0" b="0"/>
            <wp:docPr id="966074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7681" cy="1196989"/>
                    </a:xfrm>
                    <a:prstGeom prst="rect">
                      <a:avLst/>
                    </a:prstGeom>
                    <a:noFill/>
                    <a:ln>
                      <a:noFill/>
                    </a:ln>
                  </pic:spPr>
                </pic:pic>
              </a:graphicData>
            </a:graphic>
          </wp:inline>
        </w:drawing>
      </w: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r w:rsidRPr="00F97758">
        <w:rPr>
          <w:rFonts w:asciiTheme="majorHAnsi" w:hAnsiTheme="majorHAnsi" w:cstheme="majorHAnsi"/>
          <w:color w:val="FF0000"/>
          <w:sz w:val="26"/>
          <w:szCs w:val="26"/>
        </w:rPr>
        <w:tab/>
      </w:r>
      <w:r w:rsidRPr="00F97758">
        <w:rPr>
          <w:rFonts w:asciiTheme="majorHAnsi" w:hAnsiTheme="majorHAnsi" w:cstheme="majorHAnsi"/>
          <w:color w:val="FF0000"/>
          <w:sz w:val="26"/>
          <w:szCs w:val="26"/>
        </w:rPr>
        <w:sym w:font="Wingdings" w:char="F08E"/>
      </w:r>
      <w:r w:rsidRPr="00F97758">
        <w:rPr>
          <w:rFonts w:asciiTheme="majorHAnsi" w:hAnsiTheme="majorHAnsi" w:cstheme="majorHAnsi"/>
          <w:color w:val="FF0000"/>
          <w:sz w:val="26"/>
          <w:szCs w:val="26"/>
        </w:rPr>
        <w:t xml:space="preserve"> </w:t>
      </w:r>
      <w:r w:rsidRPr="00F97758">
        <w:rPr>
          <w:rFonts w:asciiTheme="majorHAnsi" w:hAnsiTheme="majorHAnsi" w:cstheme="majorHAnsi"/>
          <w:b/>
          <w:bCs/>
          <w:color w:val="FF0000"/>
          <w:sz w:val="26"/>
          <w:szCs w:val="26"/>
        </w:rPr>
        <w:t>Điện tích, hai loại điện tích, tương tác điện:</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lang w:val="de-DE"/>
        </w:rPr>
        <w:t>Vật bị nhiễm điện còn được gọi là vật mang điện, vật tích điện hoặc điện tích.</w:t>
      </w:r>
    </w:p>
    <w:p w:rsidR="00F67EA1" w:rsidRPr="00F97758" w:rsidRDefault="00F67EA1" w:rsidP="00F67EA1">
      <w:pPr>
        <w:tabs>
          <w:tab w:val="left" w:pos="426"/>
        </w:tabs>
        <w:spacing w:line="276" w:lineRule="auto"/>
        <w:ind w:right="-7"/>
        <w:jc w:val="both"/>
        <w:rPr>
          <w:rFonts w:asciiTheme="majorHAnsi" w:hAnsiTheme="majorHAnsi" w:cstheme="majorHAnsi"/>
          <w:sz w:val="26"/>
          <w:szCs w:val="26"/>
          <w:lang w:val="nl-NL"/>
        </w:rPr>
      </w:pPr>
      <w:r w:rsidRPr="00F97758">
        <w:rPr>
          <w:rFonts w:asciiTheme="majorHAnsi" w:hAnsiTheme="majorHAnsi" w:cstheme="majorHAnsi"/>
          <w:sz w:val="26"/>
          <w:szCs w:val="26"/>
          <w:lang w:val="nl-NL"/>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lang w:val="nl-NL"/>
        </w:rPr>
        <w:t>Người ta thừa nhận rằng chỉ có hai loại điện tích là điện tích dương (ký hiệu bằng dấu -) và điện tích âm (ký hiệu bằng dấu -).</w:t>
      </w:r>
    </w:p>
    <w:p w:rsidR="00F67EA1" w:rsidRPr="00F97758" w:rsidRDefault="00F67EA1" w:rsidP="00F67EA1">
      <w:pPr>
        <w:tabs>
          <w:tab w:val="left" w:pos="426"/>
        </w:tabs>
        <w:spacing w:line="276" w:lineRule="auto"/>
        <w:ind w:right="-7"/>
        <w:jc w:val="both"/>
        <w:rPr>
          <w:rFonts w:asciiTheme="majorHAnsi" w:hAnsiTheme="majorHAnsi" w:cstheme="majorHAnsi"/>
          <w:sz w:val="26"/>
          <w:szCs w:val="26"/>
          <w:lang w:val="nl-NL"/>
        </w:rPr>
      </w:pPr>
      <w:r w:rsidRPr="00F97758">
        <w:rPr>
          <w:rFonts w:asciiTheme="majorHAnsi" w:hAnsiTheme="majorHAnsi" w:cstheme="majorHAnsi"/>
          <w:sz w:val="26"/>
          <w:szCs w:val="26"/>
          <w:lang w:val="nl-NL"/>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lang w:val="nl-NL"/>
        </w:rPr>
        <w:t>Các điện tích cùng loại (cùng dấu) thì đẩy nhau. Các điện tích khác loại (khác dấu) thì hút nhau.</w:t>
      </w:r>
    </w:p>
    <w:p w:rsidR="00F67EA1" w:rsidRPr="00F97758" w:rsidRDefault="00F67EA1" w:rsidP="00F67EA1">
      <w:pPr>
        <w:tabs>
          <w:tab w:val="left" w:pos="426"/>
        </w:tabs>
        <w:spacing w:line="276" w:lineRule="auto"/>
        <w:ind w:right="-7"/>
        <w:jc w:val="both"/>
        <w:rPr>
          <w:rFonts w:asciiTheme="majorHAnsi"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rPr>
        <w:t>Lực hút, đẩy giữa các điện tích được gọi chung là lực tương tác giữa các điện tích (thường gọi tắt là lực điện).</w:t>
      </w:r>
    </w:p>
    <w:p w:rsidR="00F67EA1" w:rsidRPr="00F97758" w:rsidRDefault="00F67EA1" w:rsidP="00F67EA1">
      <w:pPr>
        <w:pStyle w:val="NormalWeb"/>
        <w:shd w:val="clear" w:color="auto" w:fill="FFFFFF"/>
        <w:tabs>
          <w:tab w:val="left" w:pos="426"/>
        </w:tabs>
        <w:spacing w:before="0" w:beforeAutospacing="0" w:after="0" w:afterAutospacing="0" w:line="276" w:lineRule="auto"/>
        <w:ind w:right="-7"/>
        <w:rPr>
          <w:rFonts w:asciiTheme="majorHAnsi" w:hAnsiTheme="majorHAnsi" w:cstheme="majorHAnsi"/>
          <w:b/>
          <w:bCs/>
          <w:color w:val="FF0000"/>
          <w:sz w:val="26"/>
          <w:szCs w:val="26"/>
        </w:rPr>
      </w:pPr>
      <w:r w:rsidRPr="00F97758">
        <w:rPr>
          <w:rFonts w:asciiTheme="majorHAnsi" w:hAnsiTheme="majorHAnsi" w:cstheme="majorHAnsi"/>
          <w:b/>
          <w:bCs/>
          <w:color w:val="FF0000"/>
          <w:sz w:val="26"/>
          <w:szCs w:val="26"/>
        </w:rPr>
        <w:tab/>
        <w:t>II. ĐỊNH LUẬT COULOMB:</w:t>
      </w:r>
    </w:p>
    <w:p w:rsidR="00F67EA1" w:rsidRPr="00F97758" w:rsidRDefault="00F67EA1" w:rsidP="00F67EA1">
      <w:pPr>
        <w:pStyle w:val="NormalWeb"/>
        <w:shd w:val="clear" w:color="auto" w:fill="FFFFFF"/>
        <w:tabs>
          <w:tab w:val="left" w:pos="426"/>
        </w:tabs>
        <w:spacing w:before="0" w:beforeAutospacing="0" w:after="0" w:afterAutospacing="0" w:line="276" w:lineRule="auto"/>
        <w:ind w:right="-7"/>
        <w:rPr>
          <w:rFonts w:asciiTheme="majorHAnsi" w:hAnsiTheme="majorHAnsi" w:cstheme="majorHAnsi"/>
          <w:color w:val="FF0000"/>
          <w:sz w:val="26"/>
          <w:szCs w:val="26"/>
        </w:rPr>
      </w:pPr>
      <w:r w:rsidRPr="00F97758">
        <w:rPr>
          <w:rFonts w:asciiTheme="majorHAnsi" w:hAnsiTheme="majorHAnsi" w:cstheme="majorHAnsi"/>
          <w:color w:val="FF0000"/>
          <w:sz w:val="26"/>
          <w:szCs w:val="26"/>
        </w:rPr>
        <w:tab/>
      </w:r>
      <w:r w:rsidRPr="00F97758">
        <w:rPr>
          <w:rFonts w:asciiTheme="majorHAnsi" w:hAnsiTheme="majorHAnsi" w:cstheme="majorHAnsi"/>
          <w:color w:val="FF0000"/>
          <w:sz w:val="26"/>
          <w:szCs w:val="26"/>
        </w:rPr>
        <w:sym w:font="Wingdings" w:char="F08C"/>
      </w:r>
      <w:r w:rsidRPr="00F97758">
        <w:rPr>
          <w:rFonts w:asciiTheme="majorHAnsi" w:hAnsiTheme="majorHAnsi" w:cstheme="majorHAnsi"/>
          <w:color w:val="FF0000"/>
          <w:sz w:val="26"/>
          <w:szCs w:val="26"/>
        </w:rPr>
        <w:t xml:space="preserve"> </w:t>
      </w:r>
      <w:r w:rsidRPr="00F97758">
        <w:rPr>
          <w:rFonts w:asciiTheme="majorHAnsi" w:hAnsiTheme="majorHAnsi" w:cstheme="majorHAnsi"/>
          <w:b/>
          <w:bCs/>
          <w:color w:val="FF0000"/>
          <w:sz w:val="26"/>
          <w:szCs w:val="26"/>
        </w:rPr>
        <w:t>Điện tích điểm, đơn vị điện tích:</w:t>
      </w:r>
    </w:p>
    <w:p w:rsidR="00F67EA1" w:rsidRPr="00F97758" w:rsidRDefault="00F67EA1" w:rsidP="00F67EA1">
      <w:pPr>
        <w:tabs>
          <w:tab w:val="left" w:pos="426"/>
          <w:tab w:val="left" w:pos="993"/>
        </w:tabs>
        <w:spacing w:line="276" w:lineRule="auto"/>
        <w:ind w:right="-7"/>
        <w:jc w:val="both"/>
        <w:rPr>
          <w:rFonts w:asciiTheme="majorHAnsi" w:hAnsiTheme="majorHAnsi" w:cstheme="majorHAnsi"/>
          <w:sz w:val="26"/>
          <w:szCs w:val="26"/>
          <w:lang w:val="de-DE"/>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lang w:val="de-DE"/>
        </w:rPr>
        <w:t>Kí hiệu điện tích là q hoặc Q có đơn vị là cu-lông (C).</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lang w:val="de-DE"/>
        </w:rPr>
        <w:t>Vật tích điện có kích thước rất nhỏ so với khoảng cách tới điểm đang xét gọi là điện tích điểm.</w:t>
      </w:r>
    </w:p>
    <w:p w:rsidR="00F67EA1" w:rsidRPr="00F97758" w:rsidRDefault="00F67EA1" w:rsidP="00F67EA1">
      <w:pPr>
        <w:tabs>
          <w:tab w:val="left" w:pos="426"/>
        </w:tabs>
        <w:spacing w:line="276" w:lineRule="auto"/>
        <w:ind w:right="-7"/>
        <w:jc w:val="both"/>
        <w:rPr>
          <w:rFonts w:asciiTheme="majorHAnsi"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rPr>
        <w:t>Người ta coi các quả cầu tích điện có bán kính nhỏ so với khoảng cách giữa chúng là các điện tích điểm, khoảng cách giữa các điện tích điểm này là khoảng cách giữa tâm của các quả cầu mang điện.</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color w:val="FF0000"/>
          <w:sz w:val="26"/>
          <w:szCs w:val="26"/>
          <w:lang w:val="de-DE"/>
        </w:rPr>
      </w:pPr>
      <w:r w:rsidRPr="00F97758">
        <w:rPr>
          <w:rFonts w:asciiTheme="majorHAnsi" w:eastAsia="Arial" w:hAnsiTheme="majorHAnsi" w:cstheme="majorHAnsi"/>
          <w:color w:val="FF0000"/>
          <w:sz w:val="26"/>
          <w:szCs w:val="26"/>
          <w:lang w:val="de-DE"/>
        </w:rPr>
        <w:tab/>
      </w:r>
      <w:r w:rsidRPr="00F97758">
        <w:rPr>
          <w:rFonts w:asciiTheme="majorHAnsi" w:eastAsia="Arial" w:hAnsiTheme="majorHAnsi" w:cstheme="majorHAnsi"/>
          <w:color w:val="FF0000"/>
          <w:sz w:val="26"/>
          <w:szCs w:val="26"/>
          <w:lang w:val="de-DE"/>
        </w:rPr>
        <w:sym w:font="Wingdings" w:char="F08D"/>
      </w:r>
      <w:r w:rsidRPr="00F97758">
        <w:rPr>
          <w:rFonts w:asciiTheme="majorHAnsi" w:eastAsia="Arial" w:hAnsiTheme="majorHAnsi" w:cstheme="majorHAnsi"/>
          <w:color w:val="FF0000"/>
          <w:sz w:val="26"/>
          <w:szCs w:val="26"/>
          <w:lang w:val="de-DE"/>
        </w:rPr>
        <w:t xml:space="preserve"> </w:t>
      </w:r>
      <w:r w:rsidRPr="00F97758">
        <w:rPr>
          <w:rFonts w:asciiTheme="majorHAnsi" w:eastAsia="Arial" w:hAnsiTheme="majorHAnsi" w:cstheme="majorHAnsi"/>
          <w:b/>
          <w:bCs/>
          <w:color w:val="FF0000"/>
          <w:sz w:val="26"/>
          <w:szCs w:val="26"/>
          <w:lang w:val="de-DE"/>
        </w:rPr>
        <w:t>Định luật Coulomb:</w:t>
      </w:r>
    </w:p>
    <w:p w:rsidR="00F67EA1" w:rsidRPr="00F97758" w:rsidRDefault="00F67EA1" w:rsidP="00F97758">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sz w:val="26"/>
          <w:szCs w:val="26"/>
          <w:lang w:val="de-DE"/>
        </w:rPr>
        <w:tab/>
      </w: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lang w:val="de-DE"/>
        </w:rPr>
        <w:t>Phát biểu định luật: "</w:t>
      </w:r>
      <w:r w:rsidRPr="00F97758">
        <w:rPr>
          <w:rFonts w:asciiTheme="majorHAnsi" w:eastAsia="Arial" w:hAnsiTheme="majorHAnsi" w:cstheme="majorHAnsi"/>
          <w:b/>
          <w:bCs/>
          <w:color w:val="008000"/>
          <w:sz w:val="26"/>
          <w:szCs w:val="26"/>
          <w:lang w:val="de-DE"/>
        </w:rPr>
        <w:t>Lực hút hay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w:t>
      </w:r>
      <w:r w:rsidRPr="00F97758">
        <w:rPr>
          <w:rFonts w:asciiTheme="majorHAnsi" w:eastAsia="Arial" w:hAnsiTheme="majorHAnsi" w:cstheme="majorHAnsi"/>
          <w:sz w:val="26"/>
          <w:szCs w:val="26"/>
          <w:lang w:val="de-DE"/>
        </w:rPr>
        <w:t>".</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lang w:val="de-DE"/>
        </w:rPr>
        <w:t xml:space="preserve">Biểu thức nội dung định luật Coulomb đặt trong chân không </w:t>
      </w:r>
      <w:r w:rsidRPr="00F97758">
        <w:rPr>
          <w:rFonts w:asciiTheme="majorHAnsi" w:hAnsiTheme="majorHAnsi" w:cstheme="majorHAnsi"/>
          <w:color w:val="FF0000"/>
          <w:position w:val="-30"/>
          <w:sz w:val="26"/>
          <w:szCs w:val="26"/>
          <w:highlight w:val="yellow"/>
        </w:rPr>
        <w:object w:dxaOrig="21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7.5pt" o:ole="" o:bordertopcolor="this" o:borderleftcolor="this" o:borderbottomcolor="this" o:borderrightcolor="this">
            <v:imagedata r:id="rId6" o:title=""/>
            <w10:bordertop type="single" width="8"/>
            <w10:borderleft type="single" width="8"/>
            <w10:borderbottom type="single" width="8"/>
            <w10:borderright type="single" width="8"/>
          </v:shape>
          <o:OLEObject Type="Embed" ProgID="Equation.DSMT4" ShapeID="_x0000_i1025" DrawAspect="Content" ObjectID="_1780290817" r:id="rId7"/>
        </w:objec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sz w:val="26"/>
          <w:szCs w:val="26"/>
          <w:lang w:val="de-DE"/>
        </w:rPr>
        <w:tab/>
        <w:t>Trong đó</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position w:val="-24"/>
          <w:sz w:val="26"/>
          <w:szCs w:val="26"/>
          <w:lang w:val="de-DE"/>
        </w:rPr>
      </w:pPr>
      <w:r w:rsidRPr="00F97758">
        <w:rPr>
          <w:rFonts w:asciiTheme="majorHAnsi" w:eastAsia="Arial" w:hAnsiTheme="majorHAnsi" w:cstheme="majorHAnsi"/>
          <w:position w:val="-24"/>
          <w:sz w:val="26"/>
          <w:szCs w:val="26"/>
          <w:lang w:val="de-DE"/>
        </w:rPr>
        <w:tab/>
      </w:r>
      <w:r w:rsidRPr="00F97758">
        <w:rPr>
          <w:rFonts w:asciiTheme="majorHAnsi" w:eastAsia="Arial" w:hAnsiTheme="majorHAnsi" w:cstheme="majorHAnsi"/>
          <w:position w:val="-24"/>
          <w:sz w:val="26"/>
          <w:szCs w:val="26"/>
          <w:lang w:val="de-DE"/>
        </w:rPr>
        <w:tab/>
        <w:t>F là lực điện hay lực tĩnh điện (N).</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position w:val="-24"/>
          <w:sz w:val="26"/>
          <w:szCs w:val="26"/>
          <w:lang w:val="de-DE"/>
        </w:rPr>
        <w:lastRenderedPageBreak/>
        <w:tab/>
      </w:r>
      <w:r w:rsidRPr="00F97758">
        <w:rPr>
          <w:rFonts w:asciiTheme="majorHAnsi" w:eastAsia="Arial" w:hAnsiTheme="majorHAnsi" w:cstheme="majorHAnsi"/>
          <w:position w:val="-24"/>
          <w:sz w:val="26"/>
          <w:szCs w:val="26"/>
          <w:lang w:val="de-DE"/>
        </w:rPr>
        <w:tab/>
      </w:r>
      <w:r w:rsidRPr="00F97758">
        <w:rPr>
          <w:rFonts w:asciiTheme="majorHAnsi" w:hAnsiTheme="majorHAnsi" w:cstheme="majorHAnsi"/>
          <w:color w:val="FF0000"/>
          <w:position w:val="-32"/>
          <w:sz w:val="26"/>
          <w:szCs w:val="26"/>
          <w:highlight w:val="yellow"/>
        </w:rPr>
        <w:object w:dxaOrig="2659" w:dyaOrig="760">
          <v:shape id="_x0000_i1026" type="#_x0000_t75" style="width:133pt;height:39pt"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Equation.DSMT4" ShapeID="_x0000_i1026" DrawAspect="Content" ObjectID="_1780290818" r:id="rId9"/>
        </w:object>
      </w:r>
      <w:r w:rsidRPr="00F97758">
        <w:rPr>
          <w:rFonts w:asciiTheme="majorHAnsi" w:eastAsia="Arial" w:hAnsiTheme="majorHAnsi" w:cstheme="majorHAnsi"/>
          <w:sz w:val="26"/>
          <w:szCs w:val="26"/>
          <w:lang w:val="de-DE"/>
        </w:rPr>
        <w:t xml:space="preserve"> </w:t>
      </w:r>
      <w:r w:rsidRPr="00F97758">
        <w:rPr>
          <w:rFonts w:asciiTheme="majorHAnsi" w:hAnsiTheme="majorHAnsi" w:cstheme="majorHAnsi"/>
          <w:sz w:val="26"/>
          <w:szCs w:val="26"/>
        </w:rPr>
        <w:t>là hệ số tì lệ có độ lớn phụ thuộc vào môi trường trong đó đặt điện tích.</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hAnsiTheme="majorHAnsi" w:cstheme="majorHAnsi"/>
          <w:color w:val="FF0000"/>
          <w:sz w:val="26"/>
          <w:szCs w:val="26"/>
        </w:rPr>
        <w:tab/>
      </w:r>
      <w:r w:rsidRPr="00F97758">
        <w:rPr>
          <w:rFonts w:asciiTheme="majorHAnsi" w:hAnsiTheme="majorHAnsi" w:cstheme="majorHAnsi"/>
          <w:color w:val="FF0000"/>
          <w:sz w:val="26"/>
          <w:szCs w:val="26"/>
        </w:rPr>
        <w:tab/>
      </w:r>
      <w:r w:rsidRPr="00F97758">
        <w:rPr>
          <w:rFonts w:asciiTheme="majorHAnsi" w:hAnsiTheme="majorHAnsi" w:cstheme="majorHAnsi"/>
          <w:color w:val="FF0000"/>
          <w:position w:val="-32"/>
          <w:sz w:val="26"/>
          <w:szCs w:val="26"/>
          <w:highlight w:val="yellow"/>
        </w:rPr>
        <w:object w:dxaOrig="2320" w:dyaOrig="760">
          <v:shape id="_x0000_i1027" type="#_x0000_t75" style="width:116pt;height:39pt" o:ole="" o:bordertopcolor="this" o:borderleftcolor="this" o:borderbottomcolor="this" o:borderrightcolor="this">
            <v:imagedata r:id="rId10" o:title=""/>
            <w10:bordertop type="single" width="8"/>
            <w10:borderleft type="single" width="8"/>
            <w10:borderbottom type="single" width="8"/>
            <w10:borderright type="single" width="8"/>
          </v:shape>
          <o:OLEObject Type="Embed" ProgID="Equation.DSMT4" ShapeID="_x0000_i1027" DrawAspect="Content" ObjectID="_1780290819" r:id="rId11"/>
        </w:object>
      </w:r>
      <w:r w:rsidRPr="00F97758">
        <w:rPr>
          <w:rFonts w:asciiTheme="majorHAnsi" w:hAnsiTheme="majorHAnsi" w:cstheme="majorHAnsi"/>
          <w:color w:val="FF0000"/>
          <w:sz w:val="26"/>
          <w:szCs w:val="26"/>
        </w:rPr>
        <w:t xml:space="preserve"> </w:t>
      </w:r>
      <w:r w:rsidRPr="00F97758">
        <w:rPr>
          <w:rFonts w:asciiTheme="majorHAnsi" w:hAnsiTheme="majorHAnsi" w:cstheme="majorHAnsi"/>
          <w:sz w:val="26"/>
          <w:szCs w:val="26"/>
        </w:rPr>
        <w:t>là hằng số điện.</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sz w:val="26"/>
          <w:szCs w:val="26"/>
          <w:lang w:val="de-DE"/>
        </w:rPr>
        <w:tab/>
      </w:r>
      <w:r w:rsidRPr="00F97758">
        <w:rPr>
          <w:rFonts w:asciiTheme="majorHAnsi" w:eastAsia="Arial" w:hAnsiTheme="majorHAnsi" w:cstheme="majorHAnsi"/>
          <w:sz w:val="26"/>
          <w:szCs w:val="26"/>
          <w:lang w:val="de-DE"/>
        </w:rPr>
        <w:tab/>
        <w:t>q</w:t>
      </w:r>
      <w:r w:rsidRPr="00F97758">
        <w:rPr>
          <w:rFonts w:asciiTheme="majorHAnsi" w:eastAsia="Arial" w:hAnsiTheme="majorHAnsi" w:cstheme="majorHAnsi"/>
          <w:sz w:val="26"/>
          <w:szCs w:val="26"/>
          <w:vertAlign w:val="subscript"/>
          <w:lang w:val="de-DE"/>
        </w:rPr>
        <w:t>1</w:t>
      </w:r>
      <w:r w:rsidRPr="00F97758">
        <w:rPr>
          <w:rFonts w:asciiTheme="majorHAnsi" w:eastAsia="Arial" w:hAnsiTheme="majorHAnsi" w:cstheme="majorHAnsi"/>
          <w:sz w:val="26"/>
          <w:szCs w:val="26"/>
          <w:lang w:val="de-DE"/>
        </w:rPr>
        <w:t>, q</w:t>
      </w:r>
      <w:r w:rsidRPr="00F97758">
        <w:rPr>
          <w:rFonts w:asciiTheme="majorHAnsi" w:eastAsia="Arial" w:hAnsiTheme="majorHAnsi" w:cstheme="majorHAnsi"/>
          <w:sz w:val="26"/>
          <w:szCs w:val="26"/>
          <w:vertAlign w:val="subscript"/>
          <w:lang w:val="de-DE"/>
        </w:rPr>
        <w:t>2</w:t>
      </w:r>
      <w:r w:rsidRPr="00F97758">
        <w:rPr>
          <w:rFonts w:asciiTheme="majorHAnsi" w:eastAsia="Arial" w:hAnsiTheme="majorHAnsi" w:cstheme="majorHAnsi"/>
          <w:sz w:val="26"/>
          <w:szCs w:val="26"/>
          <w:lang w:val="de-DE"/>
        </w:rPr>
        <w:t xml:space="preserve"> là độ lớn điện tích (C).</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sz w:val="26"/>
          <w:szCs w:val="26"/>
          <w:lang w:val="de-DE"/>
        </w:rPr>
        <w:tab/>
      </w:r>
      <w:r w:rsidRPr="00F97758">
        <w:rPr>
          <w:rFonts w:asciiTheme="majorHAnsi" w:eastAsia="Arial" w:hAnsiTheme="majorHAnsi" w:cstheme="majorHAnsi"/>
          <w:sz w:val="26"/>
          <w:szCs w:val="26"/>
          <w:lang w:val="de-DE"/>
        </w:rPr>
        <w:tab/>
        <w:t>r là khoảng cách giữa hai điện tích điểm (cm, m).</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lang w:val="de-DE"/>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lang w:val="de-DE"/>
        </w:rPr>
        <w:t xml:space="preserve">Khi đặt hai điện tích điểm trong một điện môi (môi trường cách điện, đồng tính, có hằng số điện môi là </w:t>
      </w:r>
      <w:r w:rsidRPr="00F97758">
        <w:rPr>
          <w:rFonts w:asciiTheme="majorHAnsi" w:eastAsia="Arial" w:hAnsiTheme="majorHAnsi" w:cstheme="majorHAnsi"/>
          <w:sz w:val="26"/>
          <w:szCs w:val="26"/>
        </w:rPr>
        <w:sym w:font="Symbol" w:char="F065"/>
      </w:r>
      <w:r w:rsidRPr="00F97758">
        <w:rPr>
          <w:rFonts w:asciiTheme="majorHAnsi" w:eastAsia="Arial" w:hAnsiTheme="majorHAnsi" w:cstheme="majorHAnsi"/>
          <w:sz w:val="26"/>
          <w:szCs w:val="26"/>
          <w:lang w:val="de-DE"/>
        </w:rPr>
        <w:t xml:space="preserve"> (với </w:t>
      </w:r>
      <w:r w:rsidRPr="00F97758">
        <w:rPr>
          <w:rFonts w:asciiTheme="majorHAnsi" w:eastAsia="Arial" w:hAnsiTheme="majorHAnsi" w:cstheme="majorHAnsi"/>
          <w:position w:val="-6"/>
          <w:sz w:val="26"/>
          <w:szCs w:val="26"/>
          <w:lang w:val="vi-VN"/>
        </w:rPr>
        <w:object w:dxaOrig="499" w:dyaOrig="279">
          <v:shape id="_x0000_i1029" type="#_x0000_t75" style="width:25pt;height:15pt" o:ole="">
            <v:imagedata r:id="rId12" o:title=""/>
          </v:shape>
          <o:OLEObject Type="Embed" ProgID="Equation.DSMT4" ShapeID="_x0000_i1029" DrawAspect="Content" ObjectID="_1780290820" r:id="rId13"/>
        </w:object>
      </w:r>
      <w:r w:rsidRPr="00F97758">
        <w:rPr>
          <w:rFonts w:asciiTheme="majorHAnsi" w:eastAsia="Arial" w:hAnsiTheme="majorHAnsi" w:cstheme="majorHAnsi"/>
          <w:sz w:val="26"/>
          <w:szCs w:val="26"/>
          <w:lang w:val="de-DE"/>
        </w:rPr>
        <w:t xml:space="preserve">) thì công thức của định luật Coulomb là </w:t>
      </w:r>
      <w:r w:rsidRPr="00F97758">
        <w:rPr>
          <w:rFonts w:asciiTheme="majorHAnsi" w:hAnsiTheme="majorHAnsi" w:cstheme="majorHAnsi"/>
          <w:color w:val="FF0000"/>
          <w:position w:val="-24"/>
          <w:sz w:val="26"/>
          <w:szCs w:val="26"/>
          <w:highlight w:val="yellow"/>
        </w:rPr>
        <w:object w:dxaOrig="1200" w:dyaOrig="680">
          <v:shape id="_x0000_i1030" type="#_x0000_t75" style="width:60pt;height:34.5pt" o:ole="" o:bordertopcolor="this" o:borderleftcolor="this" o:borderbottomcolor="this" o:borderrightcolor="this">
            <v:imagedata r:id="rId14" o:title=""/>
            <w10:bordertop type="single" width="8"/>
            <w10:borderleft type="single" width="8"/>
            <w10:borderbottom type="single" width="8"/>
            <w10:borderright type="single" width="8"/>
          </v:shape>
          <o:OLEObject Type="Embed" ProgID="Equation.DSMT4" ShapeID="_x0000_i1030" DrawAspect="Content" ObjectID="_1780290821" r:id="rId15"/>
        </w:objec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rPr>
        <w:t xml:space="preserve">Trong chân không thì </w:t>
      </w:r>
      <w:r w:rsidRPr="00F97758">
        <w:rPr>
          <w:rFonts w:asciiTheme="majorHAnsi" w:eastAsia="Arial" w:hAnsiTheme="majorHAnsi" w:cstheme="majorHAnsi"/>
          <w:position w:val="-10"/>
          <w:sz w:val="26"/>
          <w:szCs w:val="26"/>
          <w:lang w:val="vi-VN"/>
        </w:rPr>
        <w:object w:dxaOrig="560" w:dyaOrig="320">
          <v:shape id="_x0000_i1031" type="#_x0000_t75" style="width:27.5pt;height:17pt" o:ole="">
            <v:imagedata r:id="rId16" o:title=""/>
          </v:shape>
          <o:OLEObject Type="Embed" ProgID="Equation.DSMT4" ShapeID="_x0000_i1031" DrawAspect="Content" ObjectID="_1780290822" r:id="rId17"/>
        </w:object>
      </w:r>
      <w:r w:rsidRPr="00F97758">
        <w:rPr>
          <w:rFonts w:asciiTheme="majorHAnsi" w:eastAsia="Arial" w:hAnsiTheme="majorHAnsi" w:cstheme="majorHAnsi"/>
          <w:sz w:val="26"/>
          <w:szCs w:val="26"/>
        </w:rPr>
        <w:t xml:space="preserve"> còn trong không khí thì</w:t>
      </w:r>
      <w:r w:rsidRPr="00F97758">
        <w:rPr>
          <w:rFonts w:asciiTheme="majorHAnsi" w:eastAsia="Arial" w:hAnsiTheme="majorHAnsi" w:cstheme="majorHAnsi"/>
          <w:position w:val="-6"/>
          <w:sz w:val="26"/>
          <w:szCs w:val="26"/>
          <w:lang w:val="vi-VN"/>
        </w:rPr>
        <w:object w:dxaOrig="560" w:dyaOrig="279">
          <v:shape id="_x0000_i1032" type="#_x0000_t75" style="width:27.5pt;height:15pt" o:ole="">
            <v:imagedata r:id="rId18" o:title=""/>
          </v:shape>
          <o:OLEObject Type="Embed" ProgID="Equation.DSMT4" ShapeID="_x0000_i1032" DrawAspect="Content" ObjectID="_1780290823" r:id="rId19"/>
        </w:objec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eastAsia="Arial" w:hAnsiTheme="majorHAnsi" w:cstheme="majorHAnsi"/>
          <w:sz w:val="26"/>
          <w:szCs w:val="26"/>
        </w:rPr>
        <w:t>Lưu ý: Định luật Coulomb chỉ áp dụng được cho:</w:t>
      </w:r>
    </w:p>
    <w:p w:rsidR="00F67EA1" w:rsidRPr="00F97758" w:rsidRDefault="00F67EA1" w:rsidP="00F67EA1">
      <w:pPr>
        <w:tabs>
          <w:tab w:val="left" w:pos="426"/>
          <w:tab w:val="left" w:pos="993"/>
        </w:tabs>
        <w:spacing w:after="120" w:line="276" w:lineRule="auto"/>
        <w:ind w:right="-7"/>
        <w:jc w:val="both"/>
        <w:rPr>
          <w:rFonts w:asciiTheme="majorHAnsi" w:hAnsiTheme="majorHAnsi" w:cstheme="majorHAnsi"/>
          <w:sz w:val="26"/>
          <w:szCs w:val="26"/>
        </w:rPr>
      </w:pPr>
      <w:r w:rsidRPr="00F97758">
        <w:rPr>
          <w:rFonts w:asciiTheme="majorHAnsi" w:hAnsiTheme="majorHAnsi" w:cstheme="majorHAnsi"/>
          <w:sz w:val="26"/>
          <w:szCs w:val="26"/>
        </w:rPr>
        <w:tab/>
        <w:t>- Các điện tích điểm.</w:t>
      </w:r>
    </w:p>
    <w:p w:rsidR="00F67EA1" w:rsidRPr="00F97758" w:rsidRDefault="00F67EA1" w:rsidP="00F67EA1">
      <w:pPr>
        <w:tabs>
          <w:tab w:val="left" w:pos="426"/>
          <w:tab w:val="left" w:pos="993"/>
        </w:tabs>
        <w:spacing w:after="120" w:line="276" w:lineRule="auto"/>
        <w:ind w:right="-7"/>
        <w:jc w:val="both"/>
        <w:rPr>
          <w:rFonts w:asciiTheme="majorHAnsi" w:hAnsiTheme="majorHAnsi" w:cstheme="majorHAnsi"/>
          <w:sz w:val="26"/>
          <w:szCs w:val="26"/>
        </w:rPr>
      </w:pPr>
      <w:r w:rsidRPr="00F97758">
        <w:rPr>
          <w:rFonts w:asciiTheme="majorHAnsi" w:hAnsiTheme="majorHAnsi" w:cstheme="majorHAnsi"/>
          <w:sz w:val="26"/>
          <w:szCs w:val="26"/>
        </w:rPr>
        <w:tab/>
        <w:t>- Các điện tích phân bố đều trên những vật dẫn hình cầu (coi như điện tích điểm ở tâm).</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b/>
          <w:bCs/>
          <w:color w:val="FF0000"/>
          <w:sz w:val="26"/>
          <w:szCs w:val="26"/>
        </w:rPr>
      </w:pPr>
      <w:r w:rsidRPr="00F97758">
        <w:rPr>
          <w:rFonts w:asciiTheme="majorHAnsi" w:eastAsia="Arial" w:hAnsiTheme="majorHAnsi" w:cstheme="majorHAnsi"/>
          <w:color w:val="FF0000"/>
          <w:sz w:val="26"/>
          <w:szCs w:val="26"/>
        </w:rPr>
        <w:tab/>
      </w:r>
      <w:r w:rsidRPr="00F97758">
        <w:rPr>
          <w:rFonts w:asciiTheme="majorHAnsi" w:eastAsia="Arial" w:hAnsiTheme="majorHAnsi" w:cstheme="majorHAnsi"/>
          <w:color w:val="FF0000"/>
          <w:sz w:val="26"/>
          <w:szCs w:val="26"/>
        </w:rPr>
        <w:sym w:font="Wingdings" w:char="F08E"/>
      </w:r>
      <w:r w:rsidRPr="00F97758">
        <w:rPr>
          <w:rFonts w:asciiTheme="majorHAnsi" w:eastAsia="Arial" w:hAnsiTheme="majorHAnsi" w:cstheme="majorHAnsi"/>
          <w:color w:val="FF0000"/>
          <w:sz w:val="26"/>
          <w:szCs w:val="26"/>
        </w:rPr>
        <w:t xml:space="preserve"> </w:t>
      </w:r>
      <w:r w:rsidRPr="00F97758">
        <w:rPr>
          <w:rFonts w:asciiTheme="majorHAnsi" w:eastAsia="Arial" w:hAnsiTheme="majorHAnsi" w:cstheme="majorHAnsi"/>
          <w:b/>
          <w:bCs/>
          <w:color w:val="FF0000"/>
          <w:sz w:val="26"/>
          <w:szCs w:val="26"/>
        </w:rPr>
        <w:t>Đặc điểm véctơ lực:</w:t>
      </w:r>
    </w:p>
    <w:p w:rsidR="00F67EA1" w:rsidRPr="00F97758" w:rsidRDefault="00F67EA1" w:rsidP="00F67EA1">
      <w:pPr>
        <w:tabs>
          <w:tab w:val="left" w:pos="426"/>
          <w:tab w:val="left" w:pos="993"/>
        </w:tabs>
        <w:spacing w:line="276" w:lineRule="auto"/>
        <w:ind w:right="-7"/>
        <w:jc w:val="both"/>
        <w:rPr>
          <w:rFonts w:asciiTheme="majorHAnsi"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rPr>
        <w:t>Véc tơ lực tương tác giữa hai điện tích điểm có:</w:t>
      </w:r>
    </w:p>
    <w:p w:rsidR="00F67EA1" w:rsidRPr="00F97758" w:rsidRDefault="00F67EA1" w:rsidP="00F67EA1">
      <w:pPr>
        <w:tabs>
          <w:tab w:val="left" w:pos="426"/>
          <w:tab w:val="left" w:pos="993"/>
        </w:tabs>
        <w:spacing w:line="276" w:lineRule="auto"/>
        <w:ind w:right="-7"/>
        <w:jc w:val="both"/>
        <w:rPr>
          <w:rFonts w:asciiTheme="majorHAnsi" w:hAnsiTheme="majorHAnsi" w:cstheme="majorHAnsi"/>
          <w:sz w:val="26"/>
          <w:szCs w:val="26"/>
        </w:rPr>
      </w:pPr>
      <w:r w:rsidRPr="00F97758">
        <w:rPr>
          <w:rFonts w:asciiTheme="majorHAnsi" w:hAnsiTheme="majorHAnsi" w:cstheme="majorHAnsi"/>
          <w:sz w:val="26"/>
          <w:szCs w:val="26"/>
        </w:rPr>
        <w:tab/>
        <w:t>- Điểm đặt trên mỗi điện tích.</w:t>
      </w:r>
    </w:p>
    <w:p w:rsidR="00F67EA1" w:rsidRPr="00F97758" w:rsidRDefault="00F67EA1" w:rsidP="00F67EA1">
      <w:pPr>
        <w:tabs>
          <w:tab w:val="left" w:pos="426"/>
          <w:tab w:val="left" w:pos="993"/>
        </w:tabs>
        <w:spacing w:line="276" w:lineRule="auto"/>
        <w:ind w:right="-7"/>
        <w:jc w:val="both"/>
        <w:rPr>
          <w:rFonts w:asciiTheme="majorHAnsi" w:hAnsiTheme="majorHAnsi" w:cstheme="majorHAnsi"/>
          <w:sz w:val="26"/>
          <w:szCs w:val="26"/>
        </w:rPr>
      </w:pPr>
      <w:r w:rsidRPr="00F97758">
        <w:rPr>
          <w:rFonts w:asciiTheme="majorHAnsi" w:hAnsiTheme="majorHAnsi" w:cstheme="majorHAnsi"/>
          <w:sz w:val="26"/>
          <w:szCs w:val="26"/>
        </w:rPr>
        <w:tab/>
        <w:t>- Phương trùng với đường thẳng nối hai điện tích.</w:t>
      </w:r>
    </w:p>
    <w:p w:rsidR="00F67EA1" w:rsidRPr="00F97758" w:rsidRDefault="00F67EA1" w:rsidP="00F67EA1">
      <w:pPr>
        <w:tabs>
          <w:tab w:val="left" w:pos="426"/>
          <w:tab w:val="left" w:pos="993"/>
          <w:tab w:val="left" w:pos="1134"/>
        </w:tabs>
        <w:spacing w:line="276" w:lineRule="auto"/>
        <w:ind w:right="-7"/>
        <w:jc w:val="both"/>
        <w:rPr>
          <w:rFonts w:asciiTheme="majorHAnsi" w:hAnsiTheme="majorHAnsi" w:cstheme="majorHAnsi"/>
          <w:sz w:val="26"/>
          <w:szCs w:val="26"/>
        </w:rPr>
      </w:pPr>
      <w:r w:rsidRPr="00F97758">
        <w:rPr>
          <w:rFonts w:asciiTheme="majorHAnsi" w:hAnsiTheme="majorHAnsi" w:cstheme="majorHAnsi"/>
          <w:sz w:val="26"/>
          <w:szCs w:val="26"/>
        </w:rPr>
        <w:tab/>
        <w:t xml:space="preserve">- Chiều đẩy nhau nếu cùng dấu </w:t>
      </w:r>
      <w:r w:rsidRPr="00F97758">
        <w:rPr>
          <w:rFonts w:asciiTheme="majorHAnsi" w:hAnsiTheme="majorHAnsi" w:cstheme="majorHAnsi"/>
          <w:position w:val="-14"/>
          <w:sz w:val="26"/>
          <w:szCs w:val="26"/>
        </w:rPr>
        <w:object w:dxaOrig="1080" w:dyaOrig="400">
          <v:shape id="_x0000_i1033" type="#_x0000_t75" style="width:54pt;height:20.5pt" o:ole="">
            <v:imagedata r:id="rId20" o:title=""/>
          </v:shape>
          <o:OLEObject Type="Embed" ProgID="Equation.DSMT4" ShapeID="_x0000_i1033" DrawAspect="Content" ObjectID="_1780290824" r:id="rId21"/>
        </w:object>
      </w:r>
    </w:p>
    <w:p w:rsidR="00F67EA1" w:rsidRPr="00F97758" w:rsidRDefault="00F67EA1" w:rsidP="00F67EA1">
      <w:pPr>
        <w:tabs>
          <w:tab w:val="left" w:pos="426"/>
          <w:tab w:val="left" w:pos="993"/>
          <w:tab w:val="left" w:pos="1134"/>
        </w:tabs>
        <w:spacing w:line="276" w:lineRule="auto"/>
        <w:ind w:right="-7"/>
        <w:jc w:val="center"/>
        <w:rPr>
          <w:rFonts w:asciiTheme="majorHAnsi" w:hAnsiTheme="majorHAnsi" w:cstheme="majorHAnsi"/>
          <w:sz w:val="26"/>
          <w:szCs w:val="26"/>
        </w:rPr>
      </w:pPr>
      <w:r w:rsidRPr="00F97758">
        <w:rPr>
          <w:rFonts w:asciiTheme="majorHAnsi" w:hAnsiTheme="majorHAnsi" w:cstheme="majorHAnsi"/>
          <w:noProof/>
          <w:sz w:val="26"/>
          <w:szCs w:val="26"/>
          <w:lang w:val="vi-VN" w:eastAsia="vi-VN"/>
        </w:rPr>
        <w:drawing>
          <wp:inline distT="0" distB="0" distL="0" distR="0" wp14:anchorId="3828093B" wp14:editId="72F6DE38">
            <wp:extent cx="2182753" cy="770060"/>
            <wp:effectExtent l="0" t="0" r="8255" b="0"/>
            <wp:docPr id="316228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2345" cy="773444"/>
                    </a:xfrm>
                    <a:prstGeom prst="rect">
                      <a:avLst/>
                    </a:prstGeom>
                    <a:noFill/>
                    <a:ln>
                      <a:noFill/>
                    </a:ln>
                  </pic:spPr>
                </pic:pic>
              </a:graphicData>
            </a:graphic>
          </wp:inline>
        </w:drawing>
      </w:r>
    </w:p>
    <w:p w:rsidR="00F67EA1" w:rsidRPr="00F97758" w:rsidRDefault="00F67EA1" w:rsidP="00F67EA1">
      <w:pPr>
        <w:tabs>
          <w:tab w:val="left" w:pos="240"/>
          <w:tab w:val="left" w:pos="426"/>
          <w:tab w:val="left" w:pos="993"/>
          <w:tab w:val="left" w:pos="1134"/>
        </w:tabs>
        <w:spacing w:line="276" w:lineRule="auto"/>
        <w:ind w:right="-7"/>
        <w:jc w:val="both"/>
        <w:rPr>
          <w:rFonts w:asciiTheme="majorHAnsi" w:hAnsiTheme="majorHAnsi" w:cstheme="majorHAnsi"/>
          <w:sz w:val="26"/>
          <w:szCs w:val="26"/>
        </w:rPr>
      </w:pPr>
      <w:r w:rsidRPr="00F97758">
        <w:rPr>
          <w:rFonts w:asciiTheme="majorHAnsi" w:hAnsiTheme="majorHAnsi" w:cstheme="majorHAnsi"/>
          <w:sz w:val="26"/>
          <w:szCs w:val="26"/>
        </w:rPr>
        <w:tab/>
      </w:r>
      <w:r w:rsidRPr="00F97758">
        <w:rPr>
          <w:rFonts w:asciiTheme="majorHAnsi" w:hAnsiTheme="majorHAnsi" w:cstheme="majorHAnsi"/>
          <w:sz w:val="26"/>
          <w:szCs w:val="26"/>
        </w:rPr>
        <w:tab/>
      </w:r>
      <w:r w:rsidRPr="00F97758">
        <w:rPr>
          <w:rFonts w:asciiTheme="majorHAnsi" w:hAnsiTheme="majorHAnsi" w:cstheme="majorHAnsi"/>
          <w:sz w:val="26"/>
          <w:szCs w:val="26"/>
        </w:rPr>
        <w:tab/>
        <w:t xml:space="preserve">       hút nhau nếu trái dấu </w:t>
      </w:r>
      <w:r w:rsidRPr="00F97758">
        <w:rPr>
          <w:rFonts w:asciiTheme="majorHAnsi" w:hAnsiTheme="majorHAnsi" w:cstheme="majorHAnsi"/>
          <w:position w:val="-14"/>
          <w:sz w:val="26"/>
          <w:szCs w:val="26"/>
        </w:rPr>
        <w:object w:dxaOrig="1080" w:dyaOrig="400">
          <v:shape id="_x0000_i1034" type="#_x0000_t75" style="width:54pt;height:20.5pt" o:ole="">
            <v:imagedata r:id="rId23" o:title=""/>
          </v:shape>
          <o:OLEObject Type="Embed" ProgID="Equation.DSMT4" ShapeID="_x0000_i1034" DrawAspect="Content" ObjectID="_1780290825" r:id="rId24"/>
        </w:object>
      </w:r>
    </w:p>
    <w:p w:rsidR="00F67EA1" w:rsidRPr="00F97758" w:rsidRDefault="00F67EA1" w:rsidP="00F67EA1">
      <w:pPr>
        <w:tabs>
          <w:tab w:val="left" w:pos="240"/>
          <w:tab w:val="left" w:pos="426"/>
          <w:tab w:val="left" w:pos="993"/>
          <w:tab w:val="left" w:pos="1134"/>
        </w:tabs>
        <w:spacing w:line="276" w:lineRule="auto"/>
        <w:ind w:right="-7"/>
        <w:jc w:val="center"/>
        <w:rPr>
          <w:rFonts w:asciiTheme="majorHAnsi" w:hAnsiTheme="majorHAnsi" w:cstheme="majorHAnsi"/>
          <w:sz w:val="26"/>
          <w:szCs w:val="26"/>
        </w:rPr>
      </w:pPr>
      <w:r w:rsidRPr="00F97758">
        <w:rPr>
          <w:rFonts w:asciiTheme="majorHAnsi" w:hAnsiTheme="majorHAnsi" w:cstheme="majorHAnsi"/>
          <w:noProof/>
          <w:sz w:val="26"/>
          <w:szCs w:val="26"/>
          <w:lang w:val="vi-VN" w:eastAsia="vi-VN"/>
        </w:rPr>
        <w:drawing>
          <wp:inline distT="0" distB="0" distL="0" distR="0" wp14:anchorId="03B7F69F" wp14:editId="437CD102">
            <wp:extent cx="2202891" cy="748971"/>
            <wp:effectExtent l="0" t="0" r="6985" b="0"/>
            <wp:docPr id="18241160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8315" cy="754215"/>
                    </a:xfrm>
                    <a:prstGeom prst="rect">
                      <a:avLst/>
                    </a:prstGeom>
                    <a:noFill/>
                    <a:ln>
                      <a:noFill/>
                    </a:ln>
                  </pic:spPr>
                </pic:pic>
              </a:graphicData>
            </a:graphic>
          </wp:inline>
        </w:drawing>
      </w:r>
    </w:p>
    <w:p w:rsidR="00F67EA1" w:rsidRPr="00F97758" w:rsidRDefault="00F67EA1" w:rsidP="00F67EA1">
      <w:pPr>
        <w:tabs>
          <w:tab w:val="left" w:pos="426"/>
          <w:tab w:val="left" w:pos="993"/>
        </w:tabs>
        <w:spacing w:line="276" w:lineRule="auto"/>
        <w:ind w:right="-7"/>
        <w:jc w:val="both"/>
        <w:rPr>
          <w:rFonts w:asciiTheme="majorHAnsi" w:hAnsiTheme="majorHAnsi" w:cstheme="majorHAnsi"/>
          <w:color w:val="FF0000"/>
          <w:sz w:val="26"/>
          <w:szCs w:val="26"/>
        </w:rPr>
      </w:pPr>
      <w:r w:rsidRPr="00F97758">
        <w:rPr>
          <w:rFonts w:asciiTheme="majorHAnsi" w:hAnsiTheme="majorHAnsi" w:cstheme="majorHAnsi"/>
          <w:sz w:val="26"/>
          <w:szCs w:val="26"/>
        </w:rPr>
        <w:tab/>
        <w:t xml:space="preserve">- Độ lớn </w:t>
      </w:r>
      <w:r w:rsidRPr="00F97758">
        <w:rPr>
          <w:rFonts w:asciiTheme="majorHAnsi" w:hAnsiTheme="majorHAnsi" w:cstheme="majorHAnsi"/>
          <w:color w:val="FF0000"/>
          <w:position w:val="-24"/>
          <w:sz w:val="26"/>
          <w:szCs w:val="26"/>
          <w:highlight w:val="yellow"/>
        </w:rPr>
        <w:object w:dxaOrig="1680" w:dyaOrig="680">
          <v:shape id="_x0000_i1035" type="#_x0000_t75" style="width:84pt;height:34.5pt" o:ole="" o:bordertopcolor="this" o:borderleftcolor="this" o:borderbottomcolor="this" o:borderrightcolor="this">
            <v:imagedata r:id="rId26" o:title=""/>
            <w10:bordertop type="single" width="8"/>
            <w10:borderleft type="single" width="8"/>
            <w10:borderbottom type="single" width="8"/>
            <w10:borderright type="single" width="8"/>
          </v:shape>
          <o:OLEObject Type="Embed" ProgID="Equation.DSMT4" ShapeID="_x0000_i1035" DrawAspect="Content" ObjectID="_1780290826" r:id="rId27"/>
        </w:objec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rPr>
      </w:pP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color w:val="FF0000"/>
          <w:sz w:val="26"/>
          <w:szCs w:val="26"/>
        </w:rPr>
      </w:pPr>
      <w:r w:rsidRPr="00F97758">
        <w:rPr>
          <w:rFonts w:asciiTheme="majorHAnsi" w:hAnsiTheme="majorHAnsi" w:cstheme="majorHAnsi"/>
          <w:color w:val="FF0000"/>
          <w:sz w:val="26"/>
          <w:szCs w:val="26"/>
        </w:rPr>
        <w:tab/>
      </w:r>
      <w:r w:rsidRPr="00F97758">
        <w:rPr>
          <w:rFonts w:asciiTheme="majorHAnsi" w:hAnsiTheme="majorHAnsi" w:cstheme="majorHAnsi"/>
          <w:color w:val="FF0000"/>
          <w:sz w:val="26"/>
          <w:szCs w:val="26"/>
        </w:rPr>
        <w:sym w:font="Wingdings" w:char="F08F"/>
      </w:r>
      <w:r w:rsidRPr="00F97758">
        <w:rPr>
          <w:rFonts w:asciiTheme="majorHAnsi" w:hAnsiTheme="majorHAnsi" w:cstheme="majorHAnsi"/>
          <w:color w:val="FF0000"/>
          <w:sz w:val="26"/>
          <w:szCs w:val="26"/>
        </w:rPr>
        <w:t xml:space="preserve"> </w:t>
      </w:r>
      <w:r w:rsidRPr="00F97758">
        <w:rPr>
          <w:rFonts w:asciiTheme="majorHAnsi" w:hAnsiTheme="majorHAnsi" w:cstheme="majorHAnsi"/>
          <w:b/>
          <w:bCs/>
          <w:color w:val="FF0000"/>
          <w:sz w:val="26"/>
          <w:szCs w:val="26"/>
        </w:rPr>
        <w:t>Môt số hiện tượng:</w:t>
      </w:r>
      <w:r w:rsidRPr="00F97758">
        <w:rPr>
          <w:rFonts w:asciiTheme="majorHAnsi" w:hAnsiTheme="majorHAnsi" w:cstheme="majorHAnsi"/>
          <w:color w:val="FF0000"/>
          <w:sz w:val="26"/>
          <w:szCs w:val="26"/>
        </w:rPr>
        <w:t xml:space="preserve"> </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rPr>
        <w:t>Khi cho 2 quả cầu nhỏ nhiễm điện tiếp xúc sau đó tách nhau ra thì tổng điện tích chia đều cho mỗi quả cầu.</w:t>
      </w:r>
    </w:p>
    <w:p w:rsidR="00F67EA1" w:rsidRPr="00F97758" w:rsidRDefault="00F67EA1" w:rsidP="00F67EA1">
      <w:pPr>
        <w:tabs>
          <w:tab w:val="left" w:pos="426"/>
          <w:tab w:val="left" w:pos="993"/>
        </w:tabs>
        <w:spacing w:line="276" w:lineRule="auto"/>
        <w:ind w:right="-7"/>
        <w:jc w:val="both"/>
        <w:rPr>
          <w:rFonts w:asciiTheme="majorHAnsi" w:eastAsia="Arial"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rPr>
        <w:t>Hiện tượng xảy ra tương tự khi nối hai quả cầu bằng dây dẫn mảnh rồi cắt bỏ dây nối.</w:t>
      </w:r>
    </w:p>
    <w:p w:rsidR="00F67EA1" w:rsidRPr="00F97758" w:rsidRDefault="00F67EA1" w:rsidP="00F67EA1">
      <w:pPr>
        <w:tabs>
          <w:tab w:val="left" w:pos="426"/>
          <w:tab w:val="left" w:pos="993"/>
        </w:tabs>
        <w:spacing w:line="276" w:lineRule="auto"/>
        <w:ind w:right="-7"/>
        <w:jc w:val="both"/>
        <w:rPr>
          <w:rFonts w:asciiTheme="majorHAnsi" w:hAnsiTheme="majorHAnsi" w:cstheme="majorHAnsi"/>
          <w:sz w:val="26"/>
          <w:szCs w:val="26"/>
        </w:rPr>
      </w:pPr>
      <w:r w:rsidRPr="00F97758">
        <w:rPr>
          <w:rFonts w:asciiTheme="majorHAnsi" w:eastAsia="Arial" w:hAnsiTheme="majorHAnsi" w:cstheme="majorHAnsi"/>
          <w:b/>
          <w:bCs/>
          <w:sz w:val="26"/>
          <w:szCs w:val="26"/>
          <w:lang w:val="de-DE"/>
        </w:rPr>
        <w:tab/>
      </w:r>
      <w:r w:rsidRPr="00F97758">
        <w:rPr>
          <w:rFonts w:asciiTheme="majorHAnsi" w:eastAsia="Arial" w:hAnsiTheme="majorHAnsi" w:cstheme="majorHAnsi"/>
          <w:b/>
          <w:bCs/>
          <w:sz w:val="26"/>
          <w:szCs w:val="26"/>
          <w:lang w:val="de-DE"/>
        </w:rPr>
        <w:sym w:font="Wingdings" w:char="F040"/>
      </w:r>
      <w:r w:rsidRPr="00F97758">
        <w:rPr>
          <w:rFonts w:asciiTheme="majorHAnsi" w:eastAsia="Arial" w:hAnsiTheme="majorHAnsi" w:cstheme="majorHAnsi"/>
          <w:b/>
          <w:bCs/>
          <w:sz w:val="26"/>
          <w:szCs w:val="26"/>
          <w:lang w:val="de-DE"/>
        </w:rPr>
        <w:t xml:space="preserve"> </w:t>
      </w:r>
      <w:r w:rsidRPr="00F97758">
        <w:rPr>
          <w:rFonts w:asciiTheme="majorHAnsi" w:hAnsiTheme="majorHAnsi" w:cstheme="majorHAnsi"/>
          <w:sz w:val="26"/>
          <w:szCs w:val="26"/>
        </w:rPr>
        <w:t>Khi chạm tay vào quả cầu nhỏ dẫn điện đã tích điện thì quả cầu mất điện tích và trở về trung hòa.</w:t>
      </w:r>
    </w:p>
    <w:p w:rsidR="00F97758" w:rsidRDefault="00F67EA1" w:rsidP="00F67EA1">
      <w:pPr>
        <w:tabs>
          <w:tab w:val="left" w:pos="426"/>
          <w:tab w:val="left" w:pos="993"/>
        </w:tabs>
        <w:spacing w:line="276" w:lineRule="auto"/>
        <w:ind w:right="-7"/>
        <w:jc w:val="both"/>
        <w:rPr>
          <w:rFonts w:asciiTheme="majorHAnsi" w:hAnsiTheme="majorHAnsi" w:cstheme="majorHAnsi"/>
          <w:color w:val="FF0000"/>
          <w:sz w:val="26"/>
          <w:szCs w:val="26"/>
        </w:rPr>
      </w:pPr>
      <w:r w:rsidRPr="00F97758">
        <w:rPr>
          <w:rFonts w:asciiTheme="majorHAnsi" w:hAnsiTheme="majorHAnsi" w:cstheme="majorHAnsi"/>
          <w:color w:val="FF0000"/>
          <w:sz w:val="26"/>
          <w:szCs w:val="26"/>
        </w:rPr>
        <w:tab/>
      </w:r>
    </w:p>
    <w:p w:rsidR="00F97758" w:rsidRDefault="00F97758" w:rsidP="00F67EA1">
      <w:pPr>
        <w:tabs>
          <w:tab w:val="left" w:pos="426"/>
          <w:tab w:val="left" w:pos="993"/>
        </w:tabs>
        <w:spacing w:line="276" w:lineRule="auto"/>
        <w:ind w:right="-7"/>
        <w:jc w:val="both"/>
        <w:rPr>
          <w:rFonts w:asciiTheme="majorHAnsi" w:hAnsiTheme="majorHAnsi" w:cstheme="majorHAnsi"/>
          <w:color w:val="FF0000"/>
          <w:sz w:val="26"/>
          <w:szCs w:val="26"/>
        </w:rPr>
      </w:pPr>
    </w:p>
    <w:p w:rsidR="00F97758" w:rsidRDefault="00F97758" w:rsidP="00F67EA1">
      <w:pPr>
        <w:tabs>
          <w:tab w:val="left" w:pos="426"/>
          <w:tab w:val="left" w:pos="993"/>
        </w:tabs>
        <w:spacing w:line="276" w:lineRule="auto"/>
        <w:ind w:right="-7"/>
        <w:jc w:val="both"/>
        <w:rPr>
          <w:rFonts w:asciiTheme="majorHAnsi" w:hAnsiTheme="majorHAnsi" w:cstheme="majorHAnsi"/>
          <w:color w:val="FF0000"/>
          <w:sz w:val="26"/>
          <w:szCs w:val="26"/>
        </w:rPr>
      </w:pPr>
    </w:p>
    <w:p w:rsidR="00F97758" w:rsidRDefault="00F97758" w:rsidP="00F67EA1">
      <w:pPr>
        <w:tabs>
          <w:tab w:val="left" w:pos="426"/>
          <w:tab w:val="left" w:pos="993"/>
        </w:tabs>
        <w:spacing w:line="276" w:lineRule="auto"/>
        <w:ind w:right="-7"/>
        <w:jc w:val="both"/>
        <w:rPr>
          <w:rFonts w:asciiTheme="majorHAnsi" w:hAnsiTheme="majorHAnsi" w:cstheme="majorHAnsi"/>
          <w:color w:val="FF0000"/>
          <w:sz w:val="26"/>
          <w:szCs w:val="26"/>
        </w:rPr>
      </w:pPr>
    </w:p>
    <w:p w:rsidR="00F97758" w:rsidRDefault="00F97758" w:rsidP="00F67EA1">
      <w:pPr>
        <w:tabs>
          <w:tab w:val="left" w:pos="426"/>
          <w:tab w:val="left" w:pos="993"/>
        </w:tabs>
        <w:spacing w:line="276" w:lineRule="auto"/>
        <w:ind w:right="-7"/>
        <w:jc w:val="both"/>
        <w:rPr>
          <w:rFonts w:asciiTheme="majorHAnsi" w:hAnsiTheme="majorHAnsi" w:cstheme="majorHAnsi"/>
          <w:color w:val="FF0000"/>
          <w:sz w:val="26"/>
          <w:szCs w:val="26"/>
        </w:rPr>
      </w:pPr>
    </w:p>
    <w:p w:rsidR="00F97758" w:rsidRDefault="00F97758" w:rsidP="00F67EA1">
      <w:pPr>
        <w:tabs>
          <w:tab w:val="left" w:pos="426"/>
          <w:tab w:val="left" w:pos="993"/>
        </w:tabs>
        <w:spacing w:line="276" w:lineRule="auto"/>
        <w:ind w:right="-7"/>
        <w:jc w:val="both"/>
        <w:rPr>
          <w:rFonts w:asciiTheme="majorHAnsi" w:hAnsiTheme="majorHAnsi" w:cstheme="majorHAnsi"/>
          <w:color w:val="FF0000"/>
          <w:sz w:val="26"/>
          <w:szCs w:val="26"/>
        </w:rPr>
      </w:pPr>
    </w:p>
    <w:p w:rsidR="00F67EA1" w:rsidRPr="00F97758" w:rsidRDefault="00F67EA1" w:rsidP="00F67EA1">
      <w:pPr>
        <w:tabs>
          <w:tab w:val="left" w:pos="426"/>
          <w:tab w:val="left" w:pos="993"/>
        </w:tabs>
        <w:spacing w:line="276" w:lineRule="auto"/>
        <w:ind w:right="-7"/>
        <w:jc w:val="both"/>
        <w:rPr>
          <w:rFonts w:asciiTheme="majorHAnsi" w:hAnsiTheme="majorHAnsi" w:cstheme="majorHAnsi"/>
          <w:color w:val="FF0000"/>
          <w:sz w:val="26"/>
          <w:szCs w:val="26"/>
        </w:rPr>
      </w:pPr>
      <w:bookmarkStart w:id="0" w:name="_GoBack"/>
      <w:bookmarkEnd w:id="0"/>
      <w:r w:rsidRPr="00F97758">
        <w:rPr>
          <w:rFonts w:asciiTheme="majorHAnsi" w:hAnsiTheme="majorHAnsi" w:cstheme="majorHAnsi"/>
          <w:color w:val="FF0000"/>
          <w:sz w:val="26"/>
          <w:szCs w:val="26"/>
        </w:rPr>
        <w:lastRenderedPageBreak/>
        <w:sym w:font="Wingdings" w:char="F090"/>
      </w:r>
      <w:r w:rsidRPr="00F97758">
        <w:rPr>
          <w:rFonts w:asciiTheme="majorHAnsi" w:hAnsiTheme="majorHAnsi" w:cstheme="majorHAnsi"/>
          <w:color w:val="FF0000"/>
          <w:sz w:val="26"/>
          <w:szCs w:val="26"/>
        </w:rPr>
        <w:t xml:space="preserve"> </w:t>
      </w:r>
      <w:r w:rsidRPr="00F97758">
        <w:rPr>
          <w:rFonts w:asciiTheme="majorHAnsi" w:hAnsiTheme="majorHAnsi" w:cstheme="majorHAnsi"/>
          <w:b/>
          <w:bCs/>
          <w:color w:val="FF0000"/>
          <w:sz w:val="26"/>
          <w:szCs w:val="26"/>
        </w:rPr>
        <w:t>Ứng dụng:</w:t>
      </w:r>
    </w:p>
    <w:tbl>
      <w:tblPr>
        <w:tblStyle w:val="TableGrid"/>
        <w:tblW w:w="0" w:type="auto"/>
        <w:tblLook w:val="04A0" w:firstRow="1" w:lastRow="0" w:firstColumn="1" w:lastColumn="0" w:noHBand="0" w:noVBand="1"/>
      </w:tblPr>
      <w:tblGrid>
        <w:gridCol w:w="6019"/>
        <w:gridCol w:w="4176"/>
      </w:tblGrid>
      <w:tr w:rsidR="00F67EA1" w:rsidRPr="00F97758" w:rsidTr="008161B7">
        <w:tc>
          <w:tcPr>
            <w:tcW w:w="7905" w:type="dxa"/>
            <w:vAlign w:val="center"/>
          </w:tcPr>
          <w:p w:rsidR="00F67EA1" w:rsidRPr="00F97758" w:rsidRDefault="00F67EA1" w:rsidP="008161B7">
            <w:pPr>
              <w:tabs>
                <w:tab w:val="left" w:pos="426"/>
              </w:tabs>
              <w:spacing w:line="276" w:lineRule="auto"/>
              <w:ind w:right="140"/>
              <w:jc w:val="both"/>
              <w:rPr>
                <w:rFonts w:asciiTheme="majorHAnsi" w:hAnsiTheme="majorHAnsi" w:cstheme="majorHAnsi"/>
                <w:sz w:val="26"/>
                <w:szCs w:val="26"/>
              </w:rPr>
            </w:pPr>
            <w:r w:rsidRPr="00F97758">
              <w:rPr>
                <w:rFonts w:asciiTheme="majorHAnsi" w:hAnsiTheme="majorHAnsi" w:cstheme="majorHAnsi"/>
                <w:sz w:val="26"/>
                <w:szCs w:val="26"/>
              </w:rPr>
              <w:t>Mũi của “súng sơn" được nối với cực dương của một máy phát tĩnh điện, vật cần sơn được nối với cực âm của máy này.</w:t>
            </w:r>
          </w:p>
          <w:p w:rsidR="00F67EA1" w:rsidRPr="00F97758" w:rsidRDefault="00F67EA1" w:rsidP="008161B7">
            <w:pPr>
              <w:tabs>
                <w:tab w:val="left" w:pos="426"/>
              </w:tabs>
              <w:spacing w:line="276" w:lineRule="auto"/>
              <w:ind w:right="140"/>
              <w:jc w:val="both"/>
              <w:rPr>
                <w:rFonts w:asciiTheme="majorHAnsi" w:hAnsiTheme="majorHAnsi" w:cstheme="majorHAnsi"/>
                <w:sz w:val="26"/>
                <w:szCs w:val="26"/>
              </w:rPr>
            </w:pPr>
            <w:r w:rsidRPr="00F97758">
              <w:rPr>
                <w:rFonts w:asciiTheme="majorHAnsi" w:hAnsiTheme="majorHAnsi" w:cstheme="majorHAnsi"/>
                <w:sz w:val="26"/>
                <w:szCs w:val="26"/>
              </w:rPr>
              <w:t>Các hạt sơn cực nhỏ khi bay ra khỏi mũi của súng sơn mang điện dương nên bị vật cần sơn mang điện âm hút dính chặt vào. Cách sơn tĩnh điện tiết kiệm được sơn, ít làm ô nhiễm môi trường, có nước sơn bền lâu hơn so với cách phun sơn thông thường.</w:t>
            </w:r>
          </w:p>
        </w:tc>
        <w:tc>
          <w:tcPr>
            <w:tcW w:w="3077" w:type="dxa"/>
            <w:vAlign w:val="center"/>
          </w:tcPr>
          <w:p w:rsidR="00F67EA1" w:rsidRPr="00F97758" w:rsidRDefault="00F67EA1" w:rsidP="008161B7">
            <w:pPr>
              <w:tabs>
                <w:tab w:val="left" w:pos="426"/>
                <w:tab w:val="left" w:pos="993"/>
              </w:tabs>
              <w:spacing w:line="276" w:lineRule="auto"/>
              <w:ind w:right="-7"/>
              <w:jc w:val="both"/>
              <w:rPr>
                <w:rFonts w:asciiTheme="majorHAnsi" w:hAnsiTheme="majorHAnsi" w:cstheme="majorHAnsi"/>
                <w:sz w:val="26"/>
                <w:szCs w:val="26"/>
              </w:rPr>
            </w:pPr>
            <w:r w:rsidRPr="00F97758">
              <w:rPr>
                <w:rFonts w:asciiTheme="majorHAnsi" w:hAnsiTheme="majorHAnsi" w:cstheme="majorHAnsi"/>
                <w:noProof/>
                <w:sz w:val="26"/>
                <w:szCs w:val="26"/>
                <w:lang w:val="vi-VN"/>
              </w:rPr>
              <w:drawing>
                <wp:inline distT="0" distB="0" distL="0" distR="0" wp14:anchorId="266B09C0" wp14:editId="7361E449">
                  <wp:extent cx="2401238" cy="1692322"/>
                  <wp:effectExtent l="0" t="0" r="0" b="3175"/>
                  <wp:docPr id="203528307" name="Picture 1" descr="Free photo car mechanic painting car with spray 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Free photo car mechanic painting car with spray gu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25561" cy="1709464"/>
                          </a:xfrm>
                          <a:prstGeom prst="rect">
                            <a:avLst/>
                          </a:prstGeom>
                          <a:noFill/>
                          <a:ln>
                            <a:noFill/>
                          </a:ln>
                        </pic:spPr>
                      </pic:pic>
                    </a:graphicData>
                  </a:graphic>
                </wp:inline>
              </w:drawing>
            </w:r>
          </w:p>
        </w:tc>
      </w:tr>
      <w:tr w:rsidR="00F67EA1" w:rsidRPr="00F97758" w:rsidTr="008161B7">
        <w:tc>
          <w:tcPr>
            <w:tcW w:w="7905" w:type="dxa"/>
            <w:vAlign w:val="center"/>
          </w:tcPr>
          <w:p w:rsidR="00F67EA1" w:rsidRPr="00F97758" w:rsidRDefault="00F67EA1" w:rsidP="008161B7">
            <w:pPr>
              <w:tabs>
                <w:tab w:val="left" w:pos="426"/>
              </w:tabs>
              <w:spacing w:line="276" w:lineRule="auto"/>
              <w:ind w:right="140"/>
              <w:jc w:val="both"/>
              <w:rPr>
                <w:rFonts w:asciiTheme="majorHAnsi" w:hAnsiTheme="majorHAnsi" w:cstheme="majorHAnsi"/>
                <w:sz w:val="26"/>
                <w:szCs w:val="26"/>
              </w:rPr>
            </w:pPr>
            <w:r w:rsidRPr="00F97758">
              <w:rPr>
                <w:rFonts w:asciiTheme="majorHAnsi" w:hAnsiTheme="majorHAnsi" w:cstheme="majorHAnsi"/>
                <w:color w:val="202124"/>
                <w:sz w:val="26"/>
                <w:szCs w:val="26"/>
                <w:shd w:val="clear" w:color="auto" w:fill="FFFFFF"/>
              </w:rPr>
              <w:t>Nguyên lý hoạt động máy lọc không khí </w:t>
            </w:r>
            <w:r w:rsidRPr="00F97758">
              <w:rPr>
                <w:rFonts w:asciiTheme="majorHAnsi" w:hAnsiTheme="majorHAnsi" w:cstheme="majorHAnsi"/>
                <w:color w:val="040C28"/>
                <w:sz w:val="26"/>
                <w:szCs w:val="26"/>
              </w:rPr>
              <w:t>dựa trên sự phát tán các Ion âm vào trong không khí</w:t>
            </w:r>
            <w:r w:rsidRPr="00F97758">
              <w:rPr>
                <w:rFonts w:asciiTheme="majorHAnsi" w:hAnsiTheme="majorHAnsi" w:cstheme="majorHAnsi"/>
                <w:color w:val="202124"/>
                <w:sz w:val="26"/>
                <w:szCs w:val="26"/>
                <w:shd w:val="clear" w:color="auto" w:fill="FFFFFF"/>
              </w:rPr>
              <w:t>. Các ion này sẽ bám vào khói bụi, vi khuẩn trong không khí và bản tích điện dương của máy sẽ hút giữ chúng lại trong máy. Máy còn chứa màng thẩm thấu ẩm giúp cân bằng độ ẩm trong không khí.</w:t>
            </w:r>
          </w:p>
        </w:tc>
        <w:tc>
          <w:tcPr>
            <w:tcW w:w="3077" w:type="dxa"/>
            <w:vAlign w:val="center"/>
          </w:tcPr>
          <w:p w:rsidR="00F67EA1" w:rsidRPr="00F97758" w:rsidRDefault="00F67EA1" w:rsidP="008161B7">
            <w:pPr>
              <w:tabs>
                <w:tab w:val="left" w:pos="426"/>
                <w:tab w:val="left" w:pos="993"/>
              </w:tabs>
              <w:spacing w:line="276" w:lineRule="auto"/>
              <w:ind w:right="-7"/>
              <w:jc w:val="both"/>
              <w:rPr>
                <w:rFonts w:asciiTheme="majorHAnsi" w:hAnsiTheme="majorHAnsi" w:cstheme="majorHAnsi"/>
                <w:noProof/>
                <w:sz w:val="26"/>
                <w:szCs w:val="26"/>
              </w:rPr>
            </w:pPr>
            <w:r w:rsidRPr="00F97758">
              <w:rPr>
                <w:rFonts w:asciiTheme="majorHAnsi" w:hAnsiTheme="majorHAnsi" w:cstheme="majorHAnsi"/>
                <w:noProof/>
                <w:sz w:val="26"/>
                <w:szCs w:val="26"/>
                <w:lang w:val="vi-VN"/>
              </w:rPr>
              <w:drawing>
                <wp:inline distT="0" distB="0" distL="0" distR="0" wp14:anchorId="0D7FC70C" wp14:editId="7A03DB04">
                  <wp:extent cx="2510433" cy="1508078"/>
                  <wp:effectExtent l="0" t="0" r="4445" b="0"/>
                  <wp:docPr id="917878552" name="Picture 2" descr="Vector pm 2.5 air filteration and virus protection, 3 layers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Vector pm 2.5 air filteration and virus protection, 3 layers filt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0332" cy="1514024"/>
                          </a:xfrm>
                          <a:prstGeom prst="rect">
                            <a:avLst/>
                          </a:prstGeom>
                          <a:noFill/>
                          <a:ln>
                            <a:noFill/>
                          </a:ln>
                        </pic:spPr>
                      </pic:pic>
                    </a:graphicData>
                  </a:graphic>
                </wp:inline>
              </w:drawing>
            </w:r>
          </w:p>
        </w:tc>
      </w:tr>
    </w:tbl>
    <w:p w:rsidR="00AA38EB" w:rsidRPr="00F97758" w:rsidRDefault="00AA38EB">
      <w:pPr>
        <w:rPr>
          <w:rFonts w:asciiTheme="majorHAnsi" w:hAnsiTheme="majorHAnsi" w:cstheme="majorHAnsi"/>
          <w:sz w:val="26"/>
          <w:szCs w:val="26"/>
        </w:rPr>
      </w:pP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r w:rsidRPr="00F97758">
        <w:rPr>
          <w:rFonts w:asciiTheme="majorHAnsi" w:hAnsiTheme="majorHAnsi" w:cstheme="majorHAnsi"/>
          <w:b/>
          <w:bCs/>
          <w:color w:val="FF0000"/>
          <w:sz w:val="26"/>
          <w:szCs w:val="26"/>
        </w:rPr>
        <w:t>B</w:t>
      </w:r>
      <w:r w:rsidRPr="00F97758">
        <w:rPr>
          <w:rFonts w:asciiTheme="majorHAnsi" w:hAnsiTheme="majorHAnsi" w:cstheme="majorHAnsi"/>
          <w:b/>
          <w:bCs/>
          <w:color w:val="FF0000"/>
          <w:sz w:val="26"/>
          <w:szCs w:val="26"/>
        </w:rPr>
        <w:t xml:space="preserve">. </w:t>
      </w:r>
      <w:r w:rsidRPr="00F97758">
        <w:rPr>
          <w:rFonts w:asciiTheme="majorHAnsi" w:hAnsiTheme="majorHAnsi" w:cstheme="majorHAnsi"/>
          <w:b/>
          <w:bCs/>
          <w:color w:val="FF0000"/>
          <w:sz w:val="26"/>
          <w:szCs w:val="26"/>
        </w:rPr>
        <w:t>BÀI TẬP</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Câu hỏi 1:</w:t>
      </w:r>
      <w:r w:rsidRPr="00F97758">
        <w:rPr>
          <w:rFonts w:asciiTheme="majorHAnsi" w:hAnsiTheme="majorHAnsi" w:cstheme="majorHAnsi"/>
          <w:sz w:val="26"/>
          <w:szCs w:val="26"/>
        </w:rPr>
        <w:t xml:space="preserve"> Bốn vật kích thước nhỏ A, B, C, D nhiễm điện. Vật A hút vật B nhưng đẩy vật C, vật C hút vật D. Biết A nhiễm điện dương. Hỏi B nhiễm điện gì:</w:t>
      </w:r>
    </w:p>
    <w:p w:rsidR="00F67EA1" w:rsidRPr="00F97758" w:rsidRDefault="00F67EA1" w:rsidP="00F67EA1">
      <w:pPr>
        <w:ind w:firstLine="720"/>
        <w:jc w:val="both"/>
        <w:rPr>
          <w:rFonts w:asciiTheme="majorHAnsi" w:hAnsiTheme="majorHAnsi" w:cstheme="majorHAnsi"/>
          <w:sz w:val="26"/>
          <w:szCs w:val="26"/>
        </w:rPr>
      </w:pPr>
      <w:r w:rsidRPr="00F97758">
        <w:rPr>
          <w:rFonts w:asciiTheme="majorHAnsi" w:hAnsiTheme="majorHAnsi" w:cstheme="majorHAnsi"/>
          <w:b/>
          <w:sz w:val="26"/>
          <w:szCs w:val="26"/>
        </w:rPr>
        <w:t>A.</w:t>
      </w:r>
      <w:r w:rsidRPr="00F97758">
        <w:rPr>
          <w:rFonts w:asciiTheme="majorHAnsi" w:hAnsiTheme="majorHAnsi" w:cstheme="majorHAnsi"/>
          <w:sz w:val="26"/>
          <w:szCs w:val="26"/>
        </w:rPr>
        <w:t xml:space="preserve"> B âm, C âm, D dương.   </w:t>
      </w:r>
      <w:r w:rsidRPr="00F97758">
        <w:rPr>
          <w:rFonts w:asciiTheme="majorHAnsi" w:hAnsiTheme="majorHAnsi" w:cstheme="majorHAnsi"/>
          <w:sz w:val="26"/>
          <w:szCs w:val="26"/>
        </w:rPr>
        <w:tab/>
      </w:r>
      <w:r w:rsidRPr="00F97758">
        <w:rPr>
          <w:rFonts w:asciiTheme="majorHAnsi" w:hAnsiTheme="majorHAnsi" w:cstheme="majorHAnsi"/>
          <w:sz w:val="26"/>
          <w:szCs w:val="26"/>
        </w:rPr>
        <w:tab/>
      </w:r>
      <w:r w:rsidRPr="00F97758">
        <w:rPr>
          <w:rFonts w:asciiTheme="majorHAnsi" w:hAnsiTheme="majorHAnsi" w:cstheme="majorHAnsi"/>
          <w:b/>
          <w:sz w:val="26"/>
          <w:szCs w:val="26"/>
        </w:rPr>
        <w:t>B.</w:t>
      </w:r>
      <w:r w:rsidRPr="00F97758">
        <w:rPr>
          <w:rFonts w:asciiTheme="majorHAnsi" w:hAnsiTheme="majorHAnsi" w:cstheme="majorHAnsi"/>
          <w:sz w:val="26"/>
          <w:szCs w:val="26"/>
        </w:rPr>
        <w:t xml:space="preserve"> B âm, C dương, D dương </w:t>
      </w:r>
    </w:p>
    <w:p w:rsidR="00F67EA1" w:rsidRPr="00F97758" w:rsidRDefault="00F67EA1" w:rsidP="00F67EA1">
      <w:pPr>
        <w:ind w:firstLine="720"/>
        <w:jc w:val="both"/>
        <w:rPr>
          <w:rFonts w:asciiTheme="majorHAnsi" w:hAnsiTheme="majorHAnsi" w:cstheme="majorHAnsi"/>
          <w:sz w:val="26"/>
          <w:szCs w:val="26"/>
        </w:rPr>
      </w:pPr>
      <w:r w:rsidRPr="00F97758">
        <w:rPr>
          <w:rFonts w:asciiTheme="majorHAnsi" w:hAnsiTheme="majorHAnsi" w:cstheme="majorHAnsi"/>
          <w:b/>
          <w:sz w:val="26"/>
          <w:szCs w:val="26"/>
        </w:rPr>
        <w:t>C.</w:t>
      </w:r>
      <w:r w:rsidRPr="00F97758">
        <w:rPr>
          <w:rFonts w:asciiTheme="majorHAnsi" w:hAnsiTheme="majorHAnsi" w:cstheme="majorHAnsi"/>
          <w:sz w:val="26"/>
          <w:szCs w:val="26"/>
        </w:rPr>
        <w:t xml:space="preserve"> B âm, C dương, D âm   </w:t>
      </w:r>
      <w:r w:rsidRPr="00F97758">
        <w:rPr>
          <w:rFonts w:asciiTheme="majorHAnsi" w:hAnsiTheme="majorHAnsi" w:cstheme="majorHAnsi"/>
          <w:sz w:val="26"/>
          <w:szCs w:val="26"/>
        </w:rPr>
        <w:tab/>
      </w:r>
      <w:r w:rsidRPr="00F97758">
        <w:rPr>
          <w:rFonts w:asciiTheme="majorHAnsi" w:hAnsiTheme="majorHAnsi" w:cstheme="majorHAnsi"/>
          <w:sz w:val="26"/>
          <w:szCs w:val="26"/>
        </w:rPr>
        <w:tab/>
      </w:r>
      <w:r w:rsidRPr="00F97758">
        <w:rPr>
          <w:rFonts w:asciiTheme="majorHAnsi" w:hAnsiTheme="majorHAnsi" w:cstheme="majorHAnsi"/>
          <w:b/>
          <w:sz w:val="26"/>
          <w:szCs w:val="26"/>
        </w:rPr>
        <w:t>D.</w:t>
      </w:r>
      <w:r w:rsidRPr="00F97758">
        <w:rPr>
          <w:rFonts w:asciiTheme="majorHAnsi" w:hAnsiTheme="majorHAnsi" w:cstheme="majorHAnsi"/>
          <w:sz w:val="26"/>
          <w:szCs w:val="26"/>
        </w:rPr>
        <w:t xml:space="preserve"> B dương, C âm, D dương</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Câu hỏi 2:</w:t>
      </w:r>
      <w:r w:rsidRPr="00F97758">
        <w:rPr>
          <w:rFonts w:asciiTheme="majorHAnsi" w:hAnsiTheme="majorHAnsi" w:cstheme="majorHAnsi"/>
          <w:sz w:val="26"/>
          <w:szCs w:val="26"/>
        </w:rPr>
        <w:t xml:space="preserve"> Theo thuyết electron, khái niệm vật nhiễm điện:</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A.</w:t>
      </w:r>
      <w:r w:rsidRPr="00F97758">
        <w:rPr>
          <w:rFonts w:asciiTheme="majorHAnsi" w:hAnsiTheme="majorHAnsi" w:cstheme="majorHAnsi"/>
          <w:sz w:val="26"/>
          <w:szCs w:val="26"/>
        </w:rPr>
        <w:t xml:space="preserve"> Vật nhiễm điện dương là vật chỉ có các điện tích dương </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B.</w:t>
      </w:r>
      <w:r w:rsidRPr="00F97758">
        <w:rPr>
          <w:rFonts w:asciiTheme="majorHAnsi" w:hAnsiTheme="majorHAnsi" w:cstheme="majorHAnsi"/>
          <w:sz w:val="26"/>
          <w:szCs w:val="26"/>
        </w:rPr>
        <w:t xml:space="preserve"> Vật nhiễm điện âm là vật chỉ có các điện tích âm</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C.</w:t>
      </w:r>
      <w:r w:rsidRPr="00F97758">
        <w:rPr>
          <w:rFonts w:asciiTheme="majorHAnsi" w:hAnsiTheme="majorHAnsi" w:cstheme="majorHAnsi"/>
          <w:sz w:val="26"/>
          <w:szCs w:val="26"/>
        </w:rPr>
        <w:t xml:space="preserve"> Vật nhiễm điện dương là vật thiếu electron, nhiễm điện âm là vật dư electron</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D.</w:t>
      </w:r>
      <w:r w:rsidRPr="00F97758">
        <w:rPr>
          <w:rFonts w:asciiTheme="majorHAnsi" w:hAnsiTheme="majorHAnsi" w:cstheme="majorHAnsi"/>
          <w:sz w:val="26"/>
          <w:szCs w:val="26"/>
        </w:rPr>
        <w:t xml:space="preserve"> Vật nhiễm điện dương hay âm là do số electron trong nguyên tử nhiều hay ít</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Câu hỏi 3:</w:t>
      </w:r>
      <w:r w:rsidRPr="00F97758">
        <w:rPr>
          <w:rFonts w:asciiTheme="majorHAnsi" w:hAnsiTheme="majorHAnsi" w:cstheme="majorHAnsi"/>
          <w:sz w:val="26"/>
          <w:szCs w:val="26"/>
        </w:rPr>
        <w:t xml:space="preserve"> Đưa một quả cầu kim loại không nhiễm điện A lại gần quả cầu kim loại B nhiễm điện thì chúng hút nhau. Giải thích nào là đúng:</w:t>
      </w:r>
    </w:p>
    <w:p w:rsidR="00F67EA1" w:rsidRPr="00F97758" w:rsidRDefault="00F67EA1" w:rsidP="00F67EA1">
      <w:pPr>
        <w:jc w:val="both"/>
        <w:rPr>
          <w:rFonts w:asciiTheme="majorHAnsi" w:hAnsiTheme="majorHAnsi" w:cstheme="majorHAnsi"/>
          <w:sz w:val="26"/>
          <w:szCs w:val="26"/>
        </w:rPr>
      </w:pPr>
      <w:r w:rsidRPr="00F97758">
        <w:rPr>
          <w:rFonts w:asciiTheme="majorHAnsi" w:hAnsiTheme="majorHAnsi" w:cstheme="majorHAnsi"/>
          <w:b/>
          <w:sz w:val="26"/>
          <w:szCs w:val="26"/>
        </w:rPr>
        <w:t>A.</w:t>
      </w:r>
      <w:r w:rsidRPr="00F97758">
        <w:rPr>
          <w:rFonts w:asciiTheme="majorHAnsi" w:hAnsiTheme="majorHAnsi" w:cstheme="majorHAnsi"/>
          <w:sz w:val="26"/>
          <w:szCs w:val="26"/>
        </w:rPr>
        <w:t xml:space="preserve"> A nhiễm điện do tiếp xúc. Phần A gần B nhiễm điện cùng dấu với B, phần kia nhiễm điện trái dấu. Lực hút lớn hơn lực đẩy nên A bị hút về B</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A nhiễm điện do tiếp xúc. Phần A gần B nhiễm điện trái dấu với B làm A bị hút về B</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C.</w:t>
      </w:r>
      <w:r w:rsidRPr="00F97758">
        <w:rPr>
          <w:rFonts w:asciiTheme="majorHAnsi" w:hAnsiTheme="majorHAnsi" w:cstheme="majorHAnsi"/>
          <w:sz w:val="26"/>
          <w:szCs w:val="26"/>
          <w:lang w:val="pt-BR"/>
        </w:rPr>
        <w:t xml:space="preserve"> A nhiễm điện do hưởng ứng Phần A gần B nhiễm điện cùng dấu với B, phần kia nhiễm điện trái dấu. Lực hút lớn hơn lực đẩy nên A bị hút về B </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D.</w:t>
      </w:r>
      <w:r w:rsidRPr="00F97758">
        <w:rPr>
          <w:rFonts w:asciiTheme="majorHAnsi" w:hAnsiTheme="majorHAnsi" w:cstheme="majorHAnsi"/>
          <w:sz w:val="26"/>
          <w:szCs w:val="26"/>
          <w:lang w:val="pt-BR"/>
        </w:rPr>
        <w:t xml:space="preserve"> A nhiễm điện do hưởng ứng Phần A gần B nhiễm điện trái dấu với B, phần kia nhiễm điện cùng dấu. Lực hút lớn hơn lực đẩy nên A bị hút về B</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Câu hỏi 4:</w:t>
      </w:r>
      <w:r w:rsidRPr="00F97758">
        <w:rPr>
          <w:rFonts w:asciiTheme="majorHAnsi" w:hAnsiTheme="majorHAnsi" w:cstheme="majorHAnsi"/>
          <w:sz w:val="26"/>
          <w:szCs w:val="26"/>
          <w:lang w:val="pt-BR"/>
        </w:rPr>
        <w:t xml:space="preserve"> Có 3 vật dẫn, A nhiễm điện dương, B và C không nhiễm điện. Để B và C nhiễm điện trái dấu độ lớn bằng nhau thì:</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A.</w:t>
      </w:r>
      <w:r w:rsidRPr="00F97758">
        <w:rPr>
          <w:rFonts w:asciiTheme="majorHAnsi" w:hAnsiTheme="majorHAnsi" w:cstheme="majorHAnsi"/>
          <w:sz w:val="26"/>
          <w:szCs w:val="26"/>
          <w:lang w:val="pt-BR"/>
        </w:rPr>
        <w:t xml:space="preserve"> Cho A tiếp xúc với B, rồi cho A tiếp xúc với C       </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Cho A tiếp xúc với B rồi cho C đặt gần B</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C.</w:t>
      </w:r>
      <w:r w:rsidRPr="00F97758">
        <w:rPr>
          <w:rFonts w:asciiTheme="majorHAnsi" w:hAnsiTheme="majorHAnsi" w:cstheme="majorHAnsi"/>
          <w:sz w:val="26"/>
          <w:szCs w:val="26"/>
          <w:lang w:val="pt-BR"/>
        </w:rPr>
        <w:t xml:space="preserve"> Cho A gần C để nhiễm điện hưởng ứng, rồi cho C tiếp xúc với B  </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D.</w:t>
      </w:r>
      <w:r w:rsidRPr="00F97758">
        <w:rPr>
          <w:rFonts w:asciiTheme="majorHAnsi" w:hAnsiTheme="majorHAnsi" w:cstheme="majorHAnsi"/>
          <w:sz w:val="26"/>
          <w:szCs w:val="26"/>
          <w:lang w:val="pt-BR"/>
        </w:rPr>
        <w:t xml:space="preserve"> nối C với D rồi đặt gần A để nhiễm điện hưởng ứng, sau đó cắt dây nối.</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 xml:space="preserve">Câu hỏi 5: </w:t>
      </w:r>
      <w:r w:rsidRPr="00F97758">
        <w:rPr>
          <w:rFonts w:asciiTheme="majorHAnsi" w:hAnsiTheme="majorHAnsi" w:cstheme="majorHAnsi"/>
          <w:sz w:val="26"/>
          <w:szCs w:val="26"/>
          <w:lang w:val="pt-BR"/>
        </w:rPr>
        <w:t>Hai điện tích đặt gần nhau, nếu giảm khoảng cách giữa chúng đi 2 lần thì lực tương tác giữa 2 vật sẽ:</w:t>
      </w:r>
      <w:r w:rsidRPr="00F97758">
        <w:rPr>
          <w:rFonts w:asciiTheme="majorHAnsi" w:hAnsiTheme="majorHAnsi" w:cstheme="majorHAnsi"/>
          <w:sz w:val="26"/>
          <w:szCs w:val="26"/>
          <w:lang w:val="pt-BR"/>
        </w:rPr>
        <w:tab/>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A.</w:t>
      </w:r>
      <w:r w:rsidRPr="00F97758">
        <w:rPr>
          <w:rFonts w:asciiTheme="majorHAnsi" w:hAnsiTheme="majorHAnsi" w:cstheme="majorHAnsi"/>
          <w:sz w:val="26"/>
          <w:szCs w:val="26"/>
          <w:lang w:val="pt-BR"/>
        </w:rPr>
        <w:t xml:space="preserve"> tăng lên 2 lần </w:t>
      </w:r>
      <w:r w:rsidRPr="00F97758">
        <w:rPr>
          <w:rFonts w:asciiTheme="majorHAnsi" w:hAnsiTheme="majorHAnsi" w:cstheme="majorHAnsi"/>
          <w:sz w:val="26"/>
          <w:szCs w:val="26"/>
          <w:lang w:val="pt-BR"/>
        </w:rPr>
        <w:tab/>
      </w: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giảm đi 2 lần   </w:t>
      </w:r>
      <w:r w:rsidRPr="00F97758">
        <w:rPr>
          <w:rFonts w:asciiTheme="majorHAnsi" w:hAnsiTheme="majorHAnsi" w:cstheme="majorHAnsi"/>
          <w:sz w:val="26"/>
          <w:szCs w:val="26"/>
          <w:lang w:val="pt-BR"/>
        </w:rPr>
        <w:tab/>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C.</w:t>
      </w:r>
      <w:r w:rsidRPr="00F97758">
        <w:rPr>
          <w:rFonts w:asciiTheme="majorHAnsi" w:hAnsiTheme="majorHAnsi" w:cstheme="majorHAnsi"/>
          <w:sz w:val="26"/>
          <w:szCs w:val="26"/>
          <w:lang w:val="pt-BR"/>
        </w:rPr>
        <w:t xml:space="preserve"> tăng lên 4 lần   </w:t>
      </w:r>
      <w:r w:rsidRPr="00F97758">
        <w:rPr>
          <w:rFonts w:asciiTheme="majorHAnsi" w:hAnsiTheme="majorHAnsi" w:cstheme="majorHAnsi"/>
          <w:sz w:val="26"/>
          <w:szCs w:val="26"/>
          <w:lang w:val="pt-BR"/>
        </w:rPr>
        <w:tab/>
      </w:r>
      <w:r w:rsidRPr="00F97758">
        <w:rPr>
          <w:rFonts w:asciiTheme="majorHAnsi" w:hAnsiTheme="majorHAnsi" w:cstheme="majorHAnsi"/>
          <w:b/>
          <w:sz w:val="26"/>
          <w:szCs w:val="26"/>
          <w:lang w:val="pt-BR"/>
        </w:rPr>
        <w:t>D.</w:t>
      </w:r>
      <w:r w:rsidRPr="00F97758">
        <w:rPr>
          <w:rFonts w:asciiTheme="majorHAnsi" w:hAnsiTheme="majorHAnsi" w:cstheme="majorHAnsi"/>
          <w:sz w:val="26"/>
          <w:szCs w:val="26"/>
          <w:lang w:val="pt-BR"/>
        </w:rPr>
        <w:t xml:space="preserve"> giảm đi 4 lần</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 xml:space="preserve">Câu hỏi 6: </w:t>
      </w:r>
      <w:r w:rsidRPr="00F97758">
        <w:rPr>
          <w:rFonts w:asciiTheme="majorHAnsi" w:hAnsiTheme="majorHAnsi" w:cstheme="majorHAnsi"/>
          <w:sz w:val="26"/>
          <w:szCs w:val="26"/>
          <w:lang w:val="pt-BR"/>
        </w:rPr>
        <w:t>Đưa vật A nhiễm điện dương lại gần quả cầu kim loại B ban đầu trung hoà về điện được nối với đất bởi một dây dẫn. Hỏi điện tích của B như nào nếu ta cắt dây nối đất sau đó đưa A ra xa B:</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lastRenderedPageBreak/>
        <w:t>A.</w:t>
      </w:r>
      <w:r w:rsidRPr="00F97758">
        <w:rPr>
          <w:rFonts w:asciiTheme="majorHAnsi" w:hAnsiTheme="majorHAnsi" w:cstheme="majorHAnsi"/>
          <w:sz w:val="26"/>
          <w:szCs w:val="26"/>
          <w:lang w:val="pt-BR"/>
        </w:rPr>
        <w:t xml:space="preserve"> B mất điện tích  </w:t>
      </w:r>
      <w:r w:rsidRPr="00F97758">
        <w:rPr>
          <w:rFonts w:asciiTheme="majorHAnsi" w:hAnsiTheme="majorHAnsi" w:cstheme="majorHAnsi"/>
          <w:sz w:val="26"/>
          <w:szCs w:val="26"/>
          <w:lang w:val="pt-BR"/>
        </w:rPr>
        <w:tab/>
      </w:r>
      <w:r w:rsidRPr="00F97758">
        <w:rPr>
          <w:rFonts w:asciiTheme="majorHAnsi" w:hAnsiTheme="majorHAnsi" w:cstheme="majorHAnsi"/>
          <w:sz w:val="26"/>
          <w:szCs w:val="26"/>
          <w:lang w:val="pt-BR"/>
        </w:rPr>
        <w:tab/>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B tích điện âm </w:t>
      </w:r>
      <w:r w:rsidRPr="00F97758">
        <w:rPr>
          <w:rFonts w:asciiTheme="majorHAnsi" w:hAnsiTheme="majorHAnsi" w:cstheme="majorHAnsi"/>
          <w:sz w:val="26"/>
          <w:szCs w:val="26"/>
          <w:lang w:val="pt-BR"/>
        </w:rPr>
        <w:tab/>
      </w:r>
      <w:r w:rsidRPr="00F97758">
        <w:rPr>
          <w:rFonts w:asciiTheme="majorHAnsi" w:hAnsiTheme="majorHAnsi" w:cstheme="majorHAnsi"/>
          <w:sz w:val="26"/>
          <w:szCs w:val="26"/>
          <w:lang w:val="pt-BR"/>
        </w:rPr>
        <w:tab/>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C.</w:t>
      </w:r>
      <w:r w:rsidRPr="00F97758">
        <w:rPr>
          <w:rFonts w:asciiTheme="majorHAnsi" w:hAnsiTheme="majorHAnsi" w:cstheme="majorHAnsi"/>
          <w:sz w:val="26"/>
          <w:szCs w:val="26"/>
          <w:lang w:val="pt-BR"/>
        </w:rPr>
        <w:t xml:space="preserve"> B tích điện dương  </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D.</w:t>
      </w:r>
      <w:r w:rsidRPr="00F97758">
        <w:rPr>
          <w:rFonts w:asciiTheme="majorHAnsi" w:hAnsiTheme="majorHAnsi" w:cstheme="majorHAnsi"/>
          <w:sz w:val="26"/>
          <w:szCs w:val="26"/>
          <w:lang w:val="pt-BR"/>
        </w:rPr>
        <w:t xml:space="preserve"> B tích điện dương hay âm tuỳ vào tốc độ đưa A ra xa</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 xml:space="preserve">Câu hỏi 7: </w:t>
      </w:r>
      <w:r w:rsidRPr="00F97758">
        <w:rPr>
          <w:rFonts w:asciiTheme="majorHAnsi" w:hAnsiTheme="majorHAnsi" w:cstheme="majorHAnsi"/>
          <w:sz w:val="26"/>
          <w:szCs w:val="26"/>
          <w:lang w:val="pt-BR"/>
        </w:rPr>
        <w:t>Trong 22,4 lít khí Hyđrô ở 0</w:t>
      </w:r>
      <w:r w:rsidRPr="00F97758">
        <w:rPr>
          <w:rFonts w:asciiTheme="majorHAnsi" w:hAnsiTheme="majorHAnsi" w:cstheme="majorHAnsi"/>
          <w:sz w:val="26"/>
          <w:szCs w:val="26"/>
          <w:vertAlign w:val="superscript"/>
          <w:lang w:val="pt-BR"/>
        </w:rPr>
        <w:t>0</w:t>
      </w:r>
      <w:r w:rsidRPr="00F97758">
        <w:rPr>
          <w:rFonts w:asciiTheme="majorHAnsi" w:hAnsiTheme="majorHAnsi" w:cstheme="majorHAnsi"/>
          <w:sz w:val="26"/>
          <w:szCs w:val="26"/>
          <w:lang w:val="pt-BR"/>
        </w:rPr>
        <w:t>C, áp suất 1atm thì có 12,04. 10</w:t>
      </w:r>
      <w:r w:rsidRPr="00F97758">
        <w:rPr>
          <w:rFonts w:asciiTheme="majorHAnsi" w:hAnsiTheme="majorHAnsi" w:cstheme="majorHAnsi"/>
          <w:sz w:val="26"/>
          <w:szCs w:val="26"/>
          <w:vertAlign w:val="superscript"/>
          <w:lang w:val="pt-BR"/>
        </w:rPr>
        <w:t>23</w:t>
      </w:r>
      <w:r w:rsidRPr="00F97758">
        <w:rPr>
          <w:rFonts w:asciiTheme="majorHAnsi" w:hAnsiTheme="majorHAnsi" w:cstheme="majorHAnsi"/>
          <w:sz w:val="26"/>
          <w:szCs w:val="26"/>
          <w:lang w:val="pt-BR"/>
        </w:rPr>
        <w:t xml:space="preserve"> nguyên tử Hyđrô. Mỗi nguyên tử Hyđrô gồm 2 hạt mang điện là prôtôn và electron. Tính tổng độ lớn các điện tích dương và tổng độ lớn các điện tích âm trong một cm</w:t>
      </w:r>
      <w:r w:rsidRPr="00F97758">
        <w:rPr>
          <w:rFonts w:asciiTheme="majorHAnsi" w:hAnsiTheme="majorHAnsi" w:cstheme="majorHAnsi"/>
          <w:sz w:val="26"/>
          <w:szCs w:val="26"/>
          <w:vertAlign w:val="superscript"/>
          <w:lang w:val="pt-BR"/>
        </w:rPr>
        <w:t xml:space="preserve">3 </w:t>
      </w:r>
      <w:r w:rsidRPr="00F97758">
        <w:rPr>
          <w:rFonts w:asciiTheme="majorHAnsi" w:hAnsiTheme="majorHAnsi" w:cstheme="majorHAnsi"/>
          <w:sz w:val="26"/>
          <w:szCs w:val="26"/>
          <w:lang w:val="pt-BR"/>
        </w:rPr>
        <w:t>khí Hyđrô:</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A.</w:t>
      </w:r>
      <w:r w:rsidRPr="00F97758">
        <w:rPr>
          <w:rFonts w:asciiTheme="majorHAnsi" w:hAnsiTheme="majorHAnsi" w:cstheme="majorHAnsi"/>
          <w:sz w:val="26"/>
          <w:szCs w:val="26"/>
          <w:lang w:val="pt-BR"/>
        </w:rPr>
        <w:t xml:space="preserve"> 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3,6C   </w:t>
      </w:r>
      <w:r w:rsidRPr="00F97758">
        <w:rPr>
          <w:rFonts w:asciiTheme="majorHAnsi" w:hAnsiTheme="majorHAnsi" w:cstheme="majorHAnsi"/>
          <w:sz w:val="26"/>
          <w:szCs w:val="26"/>
          <w:lang w:val="pt-BR"/>
        </w:rPr>
        <w:tab/>
      </w: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5,6C   </w:t>
      </w:r>
      <w:r w:rsidRPr="00F97758">
        <w:rPr>
          <w:rFonts w:asciiTheme="majorHAnsi" w:hAnsiTheme="majorHAnsi" w:cstheme="majorHAnsi"/>
          <w:sz w:val="26"/>
          <w:szCs w:val="26"/>
          <w:lang w:val="pt-BR"/>
        </w:rPr>
        <w:tab/>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 xml:space="preserve">C. </w:t>
      </w:r>
      <w:r w:rsidRPr="00F97758">
        <w:rPr>
          <w:rFonts w:asciiTheme="majorHAnsi" w:hAnsiTheme="majorHAnsi" w:cstheme="majorHAnsi"/>
          <w:sz w:val="26"/>
          <w:szCs w:val="26"/>
          <w:lang w:val="pt-BR"/>
        </w:rPr>
        <w:t>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6,6C   </w:t>
      </w:r>
      <w:r w:rsidRPr="00F97758">
        <w:rPr>
          <w:rFonts w:asciiTheme="majorHAnsi" w:hAnsiTheme="majorHAnsi" w:cstheme="majorHAnsi"/>
          <w:sz w:val="26"/>
          <w:szCs w:val="26"/>
          <w:lang w:val="pt-BR"/>
        </w:rPr>
        <w:tab/>
      </w:r>
      <w:r w:rsidRPr="00F97758">
        <w:rPr>
          <w:rFonts w:asciiTheme="majorHAnsi" w:hAnsiTheme="majorHAnsi" w:cstheme="majorHAnsi"/>
          <w:b/>
          <w:sz w:val="26"/>
          <w:szCs w:val="26"/>
          <w:lang w:val="pt-BR"/>
        </w:rPr>
        <w:t xml:space="preserve">D. </w:t>
      </w:r>
      <w:r w:rsidRPr="00F97758">
        <w:rPr>
          <w:rFonts w:asciiTheme="majorHAnsi" w:hAnsiTheme="majorHAnsi" w:cstheme="majorHAnsi"/>
          <w:sz w:val="26"/>
          <w:szCs w:val="26"/>
          <w:lang w:val="pt-BR"/>
        </w:rPr>
        <w:t>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Q</w:t>
      </w:r>
      <w:r w:rsidRPr="00F97758">
        <w:rPr>
          <w:rFonts w:asciiTheme="majorHAnsi" w:hAnsiTheme="majorHAnsi" w:cstheme="majorHAnsi"/>
          <w:sz w:val="26"/>
          <w:szCs w:val="26"/>
          <w:vertAlign w:val="subscript"/>
          <w:lang w:val="pt-BR"/>
        </w:rPr>
        <w:t>-</w:t>
      </w:r>
      <w:r w:rsidRPr="00F97758">
        <w:rPr>
          <w:rFonts w:asciiTheme="majorHAnsi" w:hAnsiTheme="majorHAnsi" w:cstheme="majorHAnsi"/>
          <w:sz w:val="26"/>
          <w:szCs w:val="26"/>
          <w:lang w:val="pt-BR"/>
        </w:rPr>
        <w:t xml:space="preserve"> = 8,6C</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 xml:space="preserve">Câu hỏi 8: </w:t>
      </w:r>
      <w:r w:rsidRPr="00F97758">
        <w:rPr>
          <w:rFonts w:asciiTheme="majorHAnsi" w:hAnsiTheme="majorHAnsi" w:cstheme="majorHAnsi"/>
          <w:sz w:val="26"/>
          <w:szCs w:val="26"/>
          <w:lang w:val="pt-BR"/>
        </w:rPr>
        <w:t>Bốn quả cầu kim loại kích thước giống nhau mang điện tích + 2,3</w:t>
      </w:r>
      <w:r w:rsidRPr="00F97758">
        <w:rPr>
          <w:rFonts w:asciiTheme="majorHAnsi" w:hAnsiTheme="majorHAnsi" w:cstheme="majorHAnsi"/>
          <w:sz w:val="26"/>
          <w:szCs w:val="26"/>
        </w:rPr>
        <w:t>μ</w:t>
      </w:r>
      <w:r w:rsidRPr="00F97758">
        <w:rPr>
          <w:rFonts w:asciiTheme="majorHAnsi" w:hAnsiTheme="majorHAnsi" w:cstheme="majorHAnsi"/>
          <w:sz w:val="26"/>
          <w:szCs w:val="26"/>
          <w:lang w:val="pt-BR"/>
        </w:rPr>
        <w:t>C, -264.10</w:t>
      </w:r>
      <w:r w:rsidRPr="00F97758">
        <w:rPr>
          <w:rFonts w:asciiTheme="majorHAnsi" w:hAnsiTheme="majorHAnsi" w:cstheme="majorHAnsi"/>
          <w:sz w:val="26"/>
          <w:szCs w:val="26"/>
          <w:vertAlign w:val="superscript"/>
          <w:lang w:val="pt-BR"/>
        </w:rPr>
        <w:t>-7</w:t>
      </w:r>
      <w:r w:rsidRPr="00F97758">
        <w:rPr>
          <w:rFonts w:asciiTheme="majorHAnsi" w:hAnsiTheme="majorHAnsi" w:cstheme="majorHAnsi"/>
          <w:sz w:val="26"/>
          <w:szCs w:val="26"/>
          <w:lang w:val="pt-BR"/>
        </w:rPr>
        <w:t xml:space="preserve">C, - 5,9 </w:t>
      </w:r>
      <w:r w:rsidRPr="00F97758">
        <w:rPr>
          <w:rFonts w:asciiTheme="majorHAnsi" w:hAnsiTheme="majorHAnsi" w:cstheme="majorHAnsi"/>
          <w:sz w:val="26"/>
          <w:szCs w:val="26"/>
        </w:rPr>
        <w:t>μ</w:t>
      </w:r>
      <w:r w:rsidRPr="00F97758">
        <w:rPr>
          <w:rFonts w:asciiTheme="majorHAnsi" w:hAnsiTheme="majorHAnsi" w:cstheme="majorHAnsi"/>
          <w:sz w:val="26"/>
          <w:szCs w:val="26"/>
          <w:lang w:val="pt-BR"/>
        </w:rPr>
        <w:t>C,  + 3,6.10</w:t>
      </w:r>
      <w:r w:rsidRPr="00F97758">
        <w:rPr>
          <w:rFonts w:asciiTheme="majorHAnsi" w:hAnsiTheme="majorHAnsi" w:cstheme="majorHAnsi"/>
          <w:sz w:val="26"/>
          <w:szCs w:val="26"/>
          <w:vertAlign w:val="superscript"/>
          <w:lang w:val="pt-BR"/>
        </w:rPr>
        <w:t>-5</w:t>
      </w:r>
      <w:r w:rsidRPr="00F97758">
        <w:rPr>
          <w:rFonts w:asciiTheme="majorHAnsi" w:hAnsiTheme="majorHAnsi" w:cstheme="majorHAnsi"/>
          <w:sz w:val="26"/>
          <w:szCs w:val="26"/>
          <w:lang w:val="pt-BR"/>
        </w:rPr>
        <w:t>C. Cho 4 quả cầu đồng thời tiếp xúc nhau sau đó tách chúng ra. Tìm điện tích mỗi quả cầu?</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A.</w:t>
      </w:r>
      <w:r w:rsidRPr="00F97758">
        <w:rPr>
          <w:rFonts w:asciiTheme="majorHAnsi" w:hAnsiTheme="majorHAnsi" w:cstheme="majorHAnsi"/>
          <w:sz w:val="26"/>
          <w:szCs w:val="26"/>
          <w:lang w:val="pt-BR"/>
        </w:rPr>
        <w:t xml:space="preserve"> +1,5 </w:t>
      </w:r>
      <w:r w:rsidRPr="00F97758">
        <w:rPr>
          <w:rFonts w:asciiTheme="majorHAnsi" w:hAnsiTheme="majorHAnsi" w:cstheme="majorHAnsi"/>
          <w:sz w:val="26"/>
          <w:szCs w:val="26"/>
        </w:rPr>
        <w:t>μ</w:t>
      </w:r>
      <w:r w:rsidRPr="00F97758">
        <w:rPr>
          <w:rFonts w:asciiTheme="majorHAnsi" w:hAnsiTheme="majorHAnsi" w:cstheme="majorHAnsi"/>
          <w:sz w:val="26"/>
          <w:szCs w:val="26"/>
          <w:lang w:val="pt-BR"/>
        </w:rPr>
        <w:t xml:space="preserve">C  </w:t>
      </w:r>
      <w:r w:rsidRPr="00F97758">
        <w:rPr>
          <w:rFonts w:asciiTheme="majorHAnsi" w:hAnsiTheme="majorHAnsi" w:cstheme="majorHAnsi"/>
          <w:sz w:val="26"/>
          <w:szCs w:val="26"/>
          <w:lang w:val="pt-BR"/>
        </w:rPr>
        <w:tab/>
        <w:t xml:space="preserve">         </w:t>
      </w: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+2,5 </w:t>
      </w:r>
      <w:r w:rsidRPr="00F97758">
        <w:rPr>
          <w:rFonts w:asciiTheme="majorHAnsi" w:hAnsiTheme="majorHAnsi" w:cstheme="majorHAnsi"/>
          <w:sz w:val="26"/>
          <w:szCs w:val="26"/>
        </w:rPr>
        <w:t>μ</w:t>
      </w:r>
      <w:r w:rsidRPr="00F97758">
        <w:rPr>
          <w:rFonts w:asciiTheme="majorHAnsi" w:hAnsiTheme="majorHAnsi" w:cstheme="majorHAnsi"/>
          <w:sz w:val="26"/>
          <w:szCs w:val="26"/>
          <w:lang w:val="pt-BR"/>
        </w:rPr>
        <w:t xml:space="preserve">C     </w:t>
      </w:r>
      <w:r w:rsidRPr="00F97758">
        <w:rPr>
          <w:rFonts w:asciiTheme="majorHAnsi" w:hAnsiTheme="majorHAnsi" w:cstheme="majorHAnsi"/>
          <w:sz w:val="26"/>
          <w:szCs w:val="26"/>
          <w:lang w:val="pt-BR"/>
        </w:rPr>
        <w:tab/>
        <w:t xml:space="preserve">     </w:t>
      </w:r>
      <w:r w:rsidRPr="00F97758">
        <w:rPr>
          <w:rFonts w:asciiTheme="majorHAnsi" w:hAnsiTheme="majorHAnsi" w:cstheme="majorHAnsi"/>
          <w:b/>
          <w:sz w:val="26"/>
          <w:szCs w:val="26"/>
          <w:lang w:val="pt-BR"/>
        </w:rPr>
        <w:t>C.</w:t>
      </w:r>
      <w:r w:rsidRPr="00F97758">
        <w:rPr>
          <w:rFonts w:asciiTheme="majorHAnsi" w:hAnsiTheme="majorHAnsi" w:cstheme="majorHAnsi"/>
          <w:sz w:val="26"/>
          <w:szCs w:val="26"/>
          <w:lang w:val="pt-BR"/>
        </w:rPr>
        <w:t xml:space="preserve"> - 1,5 </w:t>
      </w:r>
      <w:r w:rsidRPr="00F97758">
        <w:rPr>
          <w:rFonts w:asciiTheme="majorHAnsi" w:hAnsiTheme="majorHAnsi" w:cstheme="majorHAnsi"/>
          <w:sz w:val="26"/>
          <w:szCs w:val="26"/>
        </w:rPr>
        <w:t>μ</w:t>
      </w:r>
      <w:r w:rsidRPr="00F97758">
        <w:rPr>
          <w:rFonts w:asciiTheme="majorHAnsi" w:hAnsiTheme="majorHAnsi" w:cstheme="majorHAnsi"/>
          <w:sz w:val="26"/>
          <w:szCs w:val="26"/>
          <w:lang w:val="pt-BR"/>
        </w:rPr>
        <w:t xml:space="preserve">C    </w:t>
      </w:r>
      <w:r w:rsidRPr="00F97758">
        <w:rPr>
          <w:rFonts w:asciiTheme="majorHAnsi" w:hAnsiTheme="majorHAnsi" w:cstheme="majorHAnsi"/>
          <w:sz w:val="26"/>
          <w:szCs w:val="26"/>
          <w:lang w:val="pt-BR"/>
        </w:rPr>
        <w:tab/>
        <w:t xml:space="preserve">    </w:t>
      </w:r>
      <w:r w:rsidRPr="00F97758">
        <w:rPr>
          <w:rFonts w:asciiTheme="majorHAnsi" w:hAnsiTheme="majorHAnsi" w:cstheme="majorHAnsi"/>
          <w:b/>
          <w:sz w:val="26"/>
          <w:szCs w:val="26"/>
          <w:lang w:val="pt-BR"/>
        </w:rPr>
        <w:t>D.</w:t>
      </w:r>
      <w:r w:rsidRPr="00F97758">
        <w:rPr>
          <w:rFonts w:asciiTheme="majorHAnsi" w:hAnsiTheme="majorHAnsi" w:cstheme="majorHAnsi"/>
          <w:sz w:val="26"/>
          <w:szCs w:val="26"/>
          <w:lang w:val="pt-BR"/>
        </w:rPr>
        <w:t xml:space="preserve"> - 2,5 </w:t>
      </w:r>
      <w:r w:rsidRPr="00F97758">
        <w:rPr>
          <w:rFonts w:asciiTheme="majorHAnsi" w:hAnsiTheme="majorHAnsi" w:cstheme="majorHAnsi"/>
          <w:sz w:val="26"/>
          <w:szCs w:val="26"/>
        </w:rPr>
        <w:t>μ</w:t>
      </w:r>
      <w:r w:rsidRPr="00F97758">
        <w:rPr>
          <w:rFonts w:asciiTheme="majorHAnsi" w:hAnsiTheme="majorHAnsi" w:cstheme="majorHAnsi"/>
          <w:sz w:val="26"/>
          <w:szCs w:val="26"/>
          <w:lang w:val="pt-BR"/>
        </w:rPr>
        <w:t>C</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 xml:space="preserve">Câu hỏi 9: </w:t>
      </w:r>
      <w:r w:rsidRPr="00F97758">
        <w:rPr>
          <w:rFonts w:asciiTheme="majorHAnsi" w:hAnsiTheme="majorHAnsi" w:cstheme="majorHAnsi"/>
          <w:sz w:val="26"/>
          <w:szCs w:val="26"/>
          <w:lang w:val="pt-BR"/>
        </w:rPr>
        <w:t>Tính lực tương tác điện giữa electron và hạt nhân trong nguyên tử Hyđrô, biết khoảng cách giữa chúng là 5.10</w:t>
      </w:r>
      <w:r w:rsidRPr="00F97758">
        <w:rPr>
          <w:rFonts w:asciiTheme="majorHAnsi" w:hAnsiTheme="majorHAnsi" w:cstheme="majorHAnsi"/>
          <w:sz w:val="26"/>
          <w:szCs w:val="26"/>
          <w:vertAlign w:val="superscript"/>
          <w:lang w:val="pt-BR"/>
        </w:rPr>
        <w:t>-9</w:t>
      </w:r>
      <w:r w:rsidRPr="00F97758">
        <w:rPr>
          <w:rFonts w:asciiTheme="majorHAnsi" w:hAnsiTheme="majorHAnsi" w:cstheme="majorHAnsi"/>
          <w:sz w:val="26"/>
          <w:szCs w:val="26"/>
          <w:lang w:val="pt-BR"/>
        </w:rPr>
        <w:t>cm</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A.</w:t>
      </w:r>
      <w:r w:rsidRPr="00F97758">
        <w:rPr>
          <w:rFonts w:asciiTheme="majorHAnsi" w:hAnsiTheme="majorHAnsi" w:cstheme="majorHAnsi"/>
          <w:sz w:val="26"/>
          <w:szCs w:val="26"/>
          <w:lang w:val="pt-BR"/>
        </w:rPr>
        <w:t xml:space="preserve"> 7,2.10</w:t>
      </w:r>
      <w:r w:rsidRPr="00F97758">
        <w:rPr>
          <w:rFonts w:asciiTheme="majorHAnsi" w:hAnsiTheme="majorHAnsi" w:cstheme="majorHAnsi"/>
          <w:sz w:val="26"/>
          <w:szCs w:val="26"/>
          <w:vertAlign w:val="superscript"/>
          <w:lang w:val="pt-BR"/>
        </w:rPr>
        <w:t>-8</w:t>
      </w:r>
      <w:r w:rsidRPr="00F97758">
        <w:rPr>
          <w:rFonts w:asciiTheme="majorHAnsi" w:hAnsiTheme="majorHAnsi" w:cstheme="majorHAnsi"/>
          <w:sz w:val="26"/>
          <w:szCs w:val="26"/>
          <w:lang w:val="pt-BR"/>
        </w:rPr>
        <w:t xml:space="preserve"> N          </w:t>
      </w:r>
      <w:r w:rsidRPr="00F97758">
        <w:rPr>
          <w:rFonts w:asciiTheme="majorHAnsi" w:hAnsiTheme="majorHAnsi" w:cstheme="majorHAnsi"/>
          <w:b/>
          <w:sz w:val="26"/>
          <w:szCs w:val="26"/>
          <w:lang w:val="pt-BR"/>
        </w:rPr>
        <w:t>B.</w:t>
      </w:r>
      <w:r w:rsidRPr="00F97758">
        <w:rPr>
          <w:rFonts w:asciiTheme="majorHAnsi" w:hAnsiTheme="majorHAnsi" w:cstheme="majorHAnsi"/>
          <w:sz w:val="26"/>
          <w:szCs w:val="26"/>
          <w:lang w:val="pt-BR"/>
        </w:rPr>
        <w:t xml:space="preserve"> 8,2.10</w:t>
      </w:r>
      <w:r w:rsidRPr="00F97758">
        <w:rPr>
          <w:rFonts w:asciiTheme="majorHAnsi" w:hAnsiTheme="majorHAnsi" w:cstheme="majorHAnsi"/>
          <w:sz w:val="26"/>
          <w:szCs w:val="26"/>
          <w:vertAlign w:val="superscript"/>
          <w:lang w:val="pt-BR"/>
        </w:rPr>
        <w:t>-8</w:t>
      </w:r>
      <w:r w:rsidRPr="00F97758">
        <w:rPr>
          <w:rFonts w:asciiTheme="majorHAnsi" w:hAnsiTheme="majorHAnsi" w:cstheme="majorHAnsi"/>
          <w:sz w:val="26"/>
          <w:szCs w:val="26"/>
          <w:lang w:val="pt-BR"/>
        </w:rPr>
        <w:t xml:space="preserve"> N         </w:t>
      </w:r>
      <w:r w:rsidRPr="00F97758">
        <w:rPr>
          <w:rFonts w:asciiTheme="majorHAnsi" w:hAnsiTheme="majorHAnsi" w:cstheme="majorHAnsi"/>
          <w:b/>
          <w:sz w:val="26"/>
          <w:szCs w:val="26"/>
          <w:lang w:val="pt-BR"/>
        </w:rPr>
        <w:t xml:space="preserve">C. </w:t>
      </w:r>
      <w:r w:rsidRPr="00F97758">
        <w:rPr>
          <w:rFonts w:asciiTheme="majorHAnsi" w:hAnsiTheme="majorHAnsi" w:cstheme="majorHAnsi"/>
          <w:sz w:val="26"/>
          <w:szCs w:val="26"/>
          <w:lang w:val="pt-BR"/>
        </w:rPr>
        <w:t>9,2.10</w:t>
      </w:r>
      <w:r w:rsidRPr="00F97758">
        <w:rPr>
          <w:rFonts w:asciiTheme="majorHAnsi" w:hAnsiTheme="majorHAnsi" w:cstheme="majorHAnsi"/>
          <w:sz w:val="26"/>
          <w:szCs w:val="26"/>
          <w:vertAlign w:val="superscript"/>
          <w:lang w:val="pt-BR"/>
        </w:rPr>
        <w:t>-8</w:t>
      </w:r>
      <w:r w:rsidRPr="00F97758">
        <w:rPr>
          <w:rFonts w:asciiTheme="majorHAnsi" w:hAnsiTheme="majorHAnsi" w:cstheme="majorHAnsi"/>
          <w:sz w:val="26"/>
          <w:szCs w:val="26"/>
          <w:lang w:val="pt-BR"/>
        </w:rPr>
        <w:t xml:space="preserve"> N           </w:t>
      </w:r>
      <w:r w:rsidRPr="00F97758">
        <w:rPr>
          <w:rFonts w:asciiTheme="majorHAnsi" w:hAnsiTheme="majorHAnsi" w:cstheme="majorHAnsi"/>
          <w:b/>
          <w:sz w:val="26"/>
          <w:szCs w:val="26"/>
          <w:lang w:val="pt-BR"/>
        </w:rPr>
        <w:t xml:space="preserve">D. </w:t>
      </w:r>
      <w:r w:rsidRPr="00F97758">
        <w:rPr>
          <w:rFonts w:asciiTheme="majorHAnsi" w:hAnsiTheme="majorHAnsi" w:cstheme="majorHAnsi"/>
          <w:sz w:val="26"/>
          <w:szCs w:val="26"/>
          <w:lang w:val="pt-BR"/>
        </w:rPr>
        <w:t>10,2.10</w:t>
      </w:r>
      <w:r w:rsidRPr="00F97758">
        <w:rPr>
          <w:rFonts w:asciiTheme="majorHAnsi" w:hAnsiTheme="majorHAnsi" w:cstheme="majorHAnsi"/>
          <w:sz w:val="26"/>
          <w:szCs w:val="26"/>
          <w:vertAlign w:val="superscript"/>
          <w:lang w:val="pt-BR"/>
        </w:rPr>
        <w:t>-8</w:t>
      </w:r>
      <w:r w:rsidRPr="00F97758">
        <w:rPr>
          <w:rFonts w:asciiTheme="majorHAnsi" w:hAnsiTheme="majorHAnsi" w:cstheme="majorHAnsi"/>
          <w:sz w:val="26"/>
          <w:szCs w:val="26"/>
          <w:lang w:val="pt-BR"/>
        </w:rPr>
        <w:t xml:space="preserve"> N </w:t>
      </w:r>
    </w:p>
    <w:p w:rsidR="00F67EA1" w:rsidRPr="00F97758" w:rsidRDefault="00F67EA1" w:rsidP="00F67EA1">
      <w:pPr>
        <w:jc w:val="both"/>
        <w:rPr>
          <w:rFonts w:asciiTheme="majorHAnsi" w:hAnsiTheme="majorHAnsi" w:cstheme="majorHAnsi"/>
          <w:sz w:val="26"/>
          <w:szCs w:val="26"/>
          <w:lang w:val="pt-BR"/>
        </w:rPr>
      </w:pPr>
      <w:r w:rsidRPr="00F97758">
        <w:rPr>
          <w:rFonts w:asciiTheme="majorHAnsi" w:hAnsiTheme="majorHAnsi" w:cstheme="majorHAnsi"/>
          <w:b/>
          <w:sz w:val="26"/>
          <w:szCs w:val="26"/>
          <w:lang w:val="pt-BR"/>
        </w:rPr>
        <w:t>Câu hỏi 10:</w:t>
      </w:r>
      <w:r w:rsidRPr="00F97758">
        <w:rPr>
          <w:rFonts w:asciiTheme="majorHAnsi" w:hAnsiTheme="majorHAnsi" w:cstheme="majorHAnsi"/>
          <w:sz w:val="26"/>
          <w:szCs w:val="26"/>
          <w:lang w:val="pt-BR"/>
        </w:rPr>
        <w:t xml:space="preserve"> Tính lực tương tác điện giữa một electron và một prôtôn khi chúng đặt cách nhau 2.10</w:t>
      </w:r>
      <w:r w:rsidRPr="00F97758">
        <w:rPr>
          <w:rFonts w:asciiTheme="majorHAnsi" w:hAnsiTheme="majorHAnsi" w:cstheme="majorHAnsi"/>
          <w:sz w:val="26"/>
          <w:szCs w:val="26"/>
          <w:vertAlign w:val="superscript"/>
          <w:lang w:val="pt-BR"/>
        </w:rPr>
        <w:t>-9</w:t>
      </w:r>
      <w:r w:rsidRPr="00F97758">
        <w:rPr>
          <w:rFonts w:asciiTheme="majorHAnsi" w:hAnsiTheme="majorHAnsi" w:cstheme="majorHAnsi"/>
          <w:sz w:val="26"/>
          <w:szCs w:val="26"/>
          <w:lang w:val="pt-BR"/>
        </w:rPr>
        <w:t>cm:</w:t>
      </w: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sz w:val="26"/>
          <w:szCs w:val="26"/>
        </w:rPr>
      </w:pPr>
      <w:r w:rsidRPr="00F97758">
        <w:rPr>
          <w:rFonts w:asciiTheme="majorHAnsi" w:hAnsiTheme="majorHAnsi" w:cstheme="majorHAnsi"/>
          <w:b/>
          <w:sz w:val="26"/>
          <w:szCs w:val="26"/>
        </w:rPr>
        <w:t>A.</w:t>
      </w:r>
      <w:r w:rsidRPr="00F97758">
        <w:rPr>
          <w:rFonts w:asciiTheme="majorHAnsi" w:hAnsiTheme="majorHAnsi" w:cstheme="majorHAnsi"/>
          <w:sz w:val="26"/>
          <w:szCs w:val="26"/>
        </w:rPr>
        <w:t xml:space="preserve"> 9.10</w:t>
      </w:r>
      <w:r w:rsidRPr="00F97758">
        <w:rPr>
          <w:rFonts w:asciiTheme="majorHAnsi" w:hAnsiTheme="majorHAnsi" w:cstheme="majorHAnsi"/>
          <w:sz w:val="26"/>
          <w:szCs w:val="26"/>
          <w:vertAlign w:val="superscript"/>
        </w:rPr>
        <w:t>-7</w:t>
      </w:r>
      <w:r w:rsidRPr="00F97758">
        <w:rPr>
          <w:rFonts w:asciiTheme="majorHAnsi" w:hAnsiTheme="majorHAnsi" w:cstheme="majorHAnsi"/>
          <w:sz w:val="26"/>
          <w:szCs w:val="26"/>
        </w:rPr>
        <w:t xml:space="preserve">N              </w:t>
      </w:r>
      <w:r w:rsidRPr="00F97758">
        <w:rPr>
          <w:rFonts w:asciiTheme="majorHAnsi" w:hAnsiTheme="majorHAnsi" w:cstheme="majorHAnsi"/>
          <w:b/>
          <w:sz w:val="26"/>
          <w:szCs w:val="26"/>
        </w:rPr>
        <w:t>B.</w:t>
      </w:r>
      <w:r w:rsidRPr="00F97758">
        <w:rPr>
          <w:rFonts w:asciiTheme="majorHAnsi" w:hAnsiTheme="majorHAnsi" w:cstheme="majorHAnsi"/>
          <w:sz w:val="26"/>
          <w:szCs w:val="26"/>
        </w:rPr>
        <w:t xml:space="preserve"> 6,6.10</w:t>
      </w:r>
      <w:r w:rsidRPr="00F97758">
        <w:rPr>
          <w:rFonts w:asciiTheme="majorHAnsi" w:hAnsiTheme="majorHAnsi" w:cstheme="majorHAnsi"/>
          <w:sz w:val="26"/>
          <w:szCs w:val="26"/>
          <w:vertAlign w:val="superscript"/>
        </w:rPr>
        <w:t>-7</w:t>
      </w:r>
      <w:r w:rsidRPr="00F97758">
        <w:rPr>
          <w:rFonts w:asciiTheme="majorHAnsi" w:hAnsiTheme="majorHAnsi" w:cstheme="majorHAnsi"/>
          <w:sz w:val="26"/>
          <w:szCs w:val="26"/>
        </w:rPr>
        <w:t xml:space="preserve">N          </w:t>
      </w:r>
      <w:r w:rsidRPr="00F97758">
        <w:rPr>
          <w:rFonts w:asciiTheme="majorHAnsi" w:hAnsiTheme="majorHAnsi" w:cstheme="majorHAnsi"/>
          <w:b/>
          <w:sz w:val="26"/>
          <w:szCs w:val="26"/>
        </w:rPr>
        <w:t>C.</w:t>
      </w:r>
      <w:r w:rsidRPr="00F97758">
        <w:rPr>
          <w:rFonts w:asciiTheme="majorHAnsi" w:hAnsiTheme="majorHAnsi" w:cstheme="majorHAnsi"/>
          <w:sz w:val="26"/>
          <w:szCs w:val="26"/>
        </w:rPr>
        <w:t xml:space="preserve"> 8,76.  10</w:t>
      </w:r>
      <w:r w:rsidRPr="00F97758">
        <w:rPr>
          <w:rFonts w:asciiTheme="majorHAnsi" w:hAnsiTheme="majorHAnsi" w:cstheme="majorHAnsi"/>
          <w:sz w:val="26"/>
          <w:szCs w:val="26"/>
          <w:vertAlign w:val="superscript"/>
        </w:rPr>
        <w:t>-7</w:t>
      </w:r>
      <w:r w:rsidRPr="00F97758">
        <w:rPr>
          <w:rFonts w:asciiTheme="majorHAnsi" w:hAnsiTheme="majorHAnsi" w:cstheme="majorHAnsi"/>
          <w:sz w:val="26"/>
          <w:szCs w:val="26"/>
        </w:rPr>
        <w:t xml:space="preserve">N        </w:t>
      </w:r>
      <w:r w:rsidRPr="00F97758">
        <w:rPr>
          <w:rFonts w:asciiTheme="majorHAnsi" w:hAnsiTheme="majorHAnsi" w:cstheme="majorHAnsi"/>
          <w:b/>
          <w:sz w:val="26"/>
          <w:szCs w:val="26"/>
        </w:rPr>
        <w:t>D.</w:t>
      </w:r>
      <w:r w:rsidRPr="00F97758">
        <w:rPr>
          <w:rFonts w:asciiTheme="majorHAnsi" w:hAnsiTheme="majorHAnsi" w:cstheme="majorHAnsi"/>
          <w:sz w:val="26"/>
          <w:szCs w:val="26"/>
        </w:rPr>
        <w:t xml:space="preserve"> 0,85.10</w:t>
      </w:r>
      <w:r w:rsidRPr="00F97758">
        <w:rPr>
          <w:rFonts w:asciiTheme="majorHAnsi" w:hAnsiTheme="majorHAnsi" w:cstheme="majorHAnsi"/>
          <w:sz w:val="26"/>
          <w:szCs w:val="26"/>
          <w:vertAlign w:val="superscript"/>
        </w:rPr>
        <w:t>-7</w:t>
      </w:r>
      <w:r w:rsidRPr="00F97758">
        <w:rPr>
          <w:rFonts w:asciiTheme="majorHAnsi" w:hAnsiTheme="majorHAnsi" w:cstheme="majorHAnsi"/>
          <w:sz w:val="26"/>
          <w:szCs w:val="26"/>
        </w:rPr>
        <w:t xml:space="preserve">N </w:t>
      </w:r>
    </w:p>
    <w:p w:rsidR="00F67EA1" w:rsidRPr="00F97758" w:rsidRDefault="00F67EA1" w:rsidP="00F67EA1">
      <w:pPr>
        <w:widowControl w:val="0"/>
        <w:tabs>
          <w:tab w:val="left" w:pos="426"/>
          <w:tab w:val="left" w:pos="560"/>
        </w:tabs>
        <w:spacing w:line="276" w:lineRule="auto"/>
        <w:ind w:right="-7"/>
        <w:jc w:val="both"/>
        <w:rPr>
          <w:rFonts w:asciiTheme="majorHAnsi" w:hAnsiTheme="majorHAnsi" w:cstheme="majorHAnsi"/>
          <w:b/>
          <w:bCs/>
          <w:color w:val="FF0000"/>
          <w:sz w:val="26"/>
          <w:szCs w:val="26"/>
        </w:rPr>
      </w:pPr>
      <w:r w:rsidRPr="00F97758">
        <w:rPr>
          <w:rFonts w:asciiTheme="majorHAnsi" w:hAnsiTheme="majorHAnsi" w:cstheme="majorHAnsi"/>
          <w:b/>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64"/>
        <w:gridCol w:w="672"/>
        <w:gridCol w:w="672"/>
        <w:gridCol w:w="672"/>
        <w:gridCol w:w="672"/>
        <w:gridCol w:w="665"/>
        <w:gridCol w:w="673"/>
        <w:gridCol w:w="673"/>
        <w:gridCol w:w="673"/>
        <w:gridCol w:w="709"/>
      </w:tblGrid>
      <w:tr w:rsidR="00F67EA1" w:rsidRPr="00F97758" w:rsidTr="00F67EA1">
        <w:tc>
          <w:tcPr>
            <w:tcW w:w="1019"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Câu</w:t>
            </w:r>
          </w:p>
        </w:tc>
        <w:tc>
          <w:tcPr>
            <w:tcW w:w="464"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1</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2</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3</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4</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5</w:t>
            </w:r>
          </w:p>
        </w:tc>
        <w:tc>
          <w:tcPr>
            <w:tcW w:w="665"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6</w:t>
            </w:r>
          </w:p>
        </w:tc>
        <w:tc>
          <w:tcPr>
            <w:tcW w:w="673"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7</w:t>
            </w:r>
          </w:p>
        </w:tc>
        <w:tc>
          <w:tcPr>
            <w:tcW w:w="673"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8</w:t>
            </w:r>
          </w:p>
        </w:tc>
        <w:tc>
          <w:tcPr>
            <w:tcW w:w="673"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10</w:t>
            </w:r>
          </w:p>
        </w:tc>
      </w:tr>
      <w:tr w:rsidR="00F67EA1" w:rsidRPr="00F97758" w:rsidTr="00F67EA1">
        <w:tc>
          <w:tcPr>
            <w:tcW w:w="1019"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Đáp án</w:t>
            </w:r>
          </w:p>
        </w:tc>
        <w:tc>
          <w:tcPr>
            <w:tcW w:w="464"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C</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C</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D</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D</w:t>
            </w:r>
          </w:p>
        </w:tc>
        <w:tc>
          <w:tcPr>
            <w:tcW w:w="672"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C</w:t>
            </w:r>
          </w:p>
        </w:tc>
        <w:tc>
          <w:tcPr>
            <w:tcW w:w="665"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B</w:t>
            </w:r>
          </w:p>
        </w:tc>
        <w:tc>
          <w:tcPr>
            <w:tcW w:w="673"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D</w:t>
            </w:r>
          </w:p>
        </w:tc>
        <w:tc>
          <w:tcPr>
            <w:tcW w:w="673"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A</w:t>
            </w:r>
          </w:p>
        </w:tc>
        <w:tc>
          <w:tcPr>
            <w:tcW w:w="673"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F67EA1" w:rsidRPr="00F97758" w:rsidRDefault="00F67EA1">
            <w:pPr>
              <w:jc w:val="center"/>
              <w:rPr>
                <w:rFonts w:asciiTheme="majorHAnsi" w:hAnsiTheme="majorHAnsi" w:cstheme="majorHAnsi"/>
                <w:b/>
                <w:sz w:val="26"/>
                <w:szCs w:val="26"/>
              </w:rPr>
            </w:pPr>
            <w:r w:rsidRPr="00F97758">
              <w:rPr>
                <w:rFonts w:asciiTheme="majorHAnsi" w:hAnsiTheme="majorHAnsi" w:cstheme="majorHAnsi"/>
                <w:b/>
                <w:sz w:val="26"/>
                <w:szCs w:val="26"/>
              </w:rPr>
              <w:t>A</w:t>
            </w:r>
          </w:p>
        </w:tc>
      </w:tr>
    </w:tbl>
    <w:p w:rsidR="00F67EA1" w:rsidRPr="00F97758" w:rsidRDefault="00F67EA1">
      <w:pPr>
        <w:rPr>
          <w:rFonts w:asciiTheme="majorHAnsi" w:hAnsiTheme="majorHAnsi" w:cstheme="majorHAnsi"/>
          <w:sz w:val="26"/>
          <w:szCs w:val="26"/>
        </w:rPr>
      </w:pPr>
    </w:p>
    <w:sectPr w:rsidR="00F67EA1" w:rsidRPr="00F97758" w:rsidSect="00F9775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A1"/>
    <w:rsid w:val="00AA38EB"/>
    <w:rsid w:val="00F67EA1"/>
    <w:rsid w:val="00F977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E5F0"/>
  <w15:chartTrackingRefBased/>
  <w15:docId w15:val="{1457ECBC-CC45-4064-96AE-EE40344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A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F67EA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67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41287">
      <w:bodyDiv w:val="1"/>
      <w:marLeft w:val="0"/>
      <w:marRight w:val="0"/>
      <w:marTop w:val="0"/>
      <w:marBottom w:val="0"/>
      <w:divBdr>
        <w:top w:val="none" w:sz="0" w:space="0" w:color="auto"/>
        <w:left w:val="none" w:sz="0" w:space="0" w:color="auto"/>
        <w:bottom w:val="none" w:sz="0" w:space="0" w:color="auto"/>
        <w:right w:val="none" w:sz="0" w:space="0" w:color="auto"/>
      </w:divBdr>
    </w:div>
    <w:div w:id="20237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image" Target="media/image15.jpeg"/><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2024-06-19T00:59:00Z</dcterms:created>
  <dcterms:modified xsi:type="dcterms:W3CDTF">2024-06-19T01:14:00Z</dcterms:modified>
</cp:coreProperties>
</file>